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06374E">
        <w:rPr>
          <w:bCs/>
          <w:color w:val="000000"/>
          <w:sz w:val="20"/>
          <w:szCs w:val="20"/>
        </w:rPr>
        <w:t xml:space="preserve"> nr: 10/10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06374E">
        <w:rPr>
          <w:color w:val="000000"/>
          <w:sz w:val="20"/>
          <w:szCs w:val="20"/>
        </w:rPr>
        <w:t>02.11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DF0FC6">
        <w:rPr>
          <w:color w:val="000000"/>
          <w:sz w:val="20"/>
          <w:szCs w:val="20"/>
        </w:rPr>
        <w:t>sługę</w:t>
      </w:r>
      <w:r w:rsidR="00F314D4" w:rsidRPr="005222C5">
        <w:rPr>
          <w:color w:val="000000"/>
          <w:sz w:val="20"/>
          <w:szCs w:val="20"/>
        </w:rPr>
        <w:t xml:space="preserve"> </w:t>
      </w:r>
      <w:r w:rsidR="008236A3" w:rsidRPr="008236A3">
        <w:rPr>
          <w:color w:val="000000"/>
          <w:sz w:val="20"/>
        </w:rPr>
        <w:t>sprzedaży i dostarczenia sprzętu sportowego</w:t>
      </w:r>
      <w:r w:rsidR="004D6227">
        <w:rPr>
          <w:color w:val="000000"/>
          <w:sz w:val="20"/>
        </w:rPr>
        <w:t xml:space="preserve"> specjalistycznego</w:t>
      </w:r>
      <w:r w:rsidR="008236A3" w:rsidRPr="008236A3">
        <w:rPr>
          <w:color w:val="000000"/>
          <w:sz w:val="20"/>
        </w:rPr>
        <w:t xml:space="preserve"> dla zawodników (zgodnie z wykazem szko</w:t>
      </w:r>
      <w:r w:rsidR="004D6227">
        <w:rPr>
          <w:color w:val="000000"/>
          <w:sz w:val="20"/>
        </w:rPr>
        <w:t>lonych zawod</w:t>
      </w:r>
      <w:r w:rsidR="0006374E">
        <w:rPr>
          <w:color w:val="000000"/>
          <w:sz w:val="20"/>
        </w:rPr>
        <w:t>ników DSW – szermierka na wózkach</w:t>
      </w:r>
      <w:r w:rsidR="008236A3" w:rsidRPr="008236A3">
        <w:rPr>
          <w:color w:val="000000"/>
          <w:sz w:val="20"/>
        </w:rPr>
        <w:t>)</w:t>
      </w:r>
      <w:r w:rsidR="008236A3">
        <w:rPr>
          <w:color w:val="000000"/>
        </w:rPr>
        <w:t xml:space="preserve">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D06D6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D6C" w:rsidRPr="00C27DB9" w:rsidRDefault="00D06D6C" w:rsidP="0033457A">
            <w:pPr>
              <w:rPr>
                <w:color w:val="000000"/>
                <w:sz w:val="22"/>
                <w:szCs w:val="22"/>
              </w:rPr>
            </w:pPr>
            <w:bookmarkStart w:id="0" w:name="_GoBack" w:colFirst="1" w:colLast="1"/>
            <w:r>
              <w:rPr>
                <w:color w:val="000000"/>
                <w:sz w:val="22"/>
                <w:szCs w:val="22"/>
              </w:rPr>
              <w:t>Klingi szpadowe BF, uzbrojone, z atestem FIE (o wysokim stopniu twardości)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D6C" w:rsidRPr="00C27DB9" w:rsidRDefault="00D06D6C" w:rsidP="00334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</w:tr>
      <w:bookmarkEnd w:id="0"/>
      <w:tr w:rsidR="00D06D6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D6C" w:rsidRPr="00837E57" w:rsidRDefault="00D06D6C" w:rsidP="00334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Klingi floretowe BF, uzbrojone, z atestem FIE (o wysokim stopniu twardości)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D6C" w:rsidRDefault="00D06D6C" w:rsidP="00334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</w:tr>
      <w:tr w:rsidR="00D06D6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D6C" w:rsidRPr="00837E57" w:rsidRDefault="00D06D6C" w:rsidP="003345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Klingi szablowe (zwykłe) z atestem FIE (o wysokim stopniu twardości)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D6C" w:rsidRDefault="00D06D6C" w:rsidP="00334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</w:tr>
      <w:tr w:rsidR="00D06D6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D6C" w:rsidRPr="00035682" w:rsidRDefault="00D06D6C" w:rsidP="003345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Rękawice szermiercze antypoślizgowe, typu </w:t>
            </w:r>
            <w:proofErr w:type="spellStart"/>
            <w:r>
              <w:rPr>
                <w:color w:val="000000"/>
                <w:sz w:val="22"/>
                <w:szCs w:val="22"/>
              </w:rPr>
              <w:t>Gripstar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D6C" w:rsidRDefault="00D06D6C" w:rsidP="00334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</w:tr>
      <w:tr w:rsidR="00D06D6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D6C" w:rsidRPr="00D372A4" w:rsidRDefault="00D06D6C" w:rsidP="0033457A">
            <w:pPr>
              <w:rPr>
                <w:sz w:val="22"/>
              </w:rPr>
            </w:pPr>
            <w:r w:rsidRPr="00D372A4">
              <w:rPr>
                <w:sz w:val="22"/>
              </w:rPr>
              <w:t>Torba szermiercza dwukomorowa na kółkach (typu Jumbo) z dopinaną nadstawką i torebką (na drobne akcesoria s</w:t>
            </w:r>
            <w:r>
              <w:rPr>
                <w:sz w:val="22"/>
              </w:rPr>
              <w:t>zermiercze), w kolorze czerwono-czarnym lub czerwono-czarnym</w:t>
            </w:r>
            <w:r w:rsidRPr="00D372A4">
              <w:rPr>
                <w:sz w:val="22"/>
              </w:rPr>
              <w:t xml:space="preserve"> </w:t>
            </w:r>
            <w:r>
              <w:rPr>
                <w:sz w:val="22"/>
              </w:rPr>
              <w:t>oraz napisem „</w:t>
            </w:r>
            <w:proofErr w:type="spellStart"/>
            <w:r>
              <w:rPr>
                <w:sz w:val="22"/>
              </w:rPr>
              <w:t>Polish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D372A4">
              <w:rPr>
                <w:sz w:val="22"/>
              </w:rPr>
              <w:t>Fencing</w:t>
            </w:r>
            <w:proofErr w:type="spellEnd"/>
            <w:r w:rsidRPr="00D372A4">
              <w:rPr>
                <w:sz w:val="22"/>
              </w:rPr>
              <w:t xml:space="preserve"> Team” i emblematem polskiej flagi umieszczonej na bocznej środkowej kieszeni torby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D6C" w:rsidRDefault="00D06D6C" w:rsidP="00334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</w:tr>
      <w:tr w:rsidR="00D06D6C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D6C" w:rsidRPr="00035682" w:rsidRDefault="00D06D6C" w:rsidP="0033457A">
            <w:pPr>
              <w:rPr>
                <w:sz w:val="22"/>
              </w:rPr>
            </w:pPr>
            <w:r>
              <w:rPr>
                <w:sz w:val="22"/>
              </w:rPr>
              <w:t xml:space="preserve">Zestaw drobnych akcesoriów szermierczych (naciągi szpadowe i floretowe, </w:t>
            </w:r>
            <w:proofErr w:type="spellStart"/>
            <w:r>
              <w:rPr>
                <w:sz w:val="22"/>
              </w:rPr>
              <w:t>punty</w:t>
            </w:r>
            <w:proofErr w:type="spellEnd"/>
            <w:r>
              <w:rPr>
                <w:sz w:val="22"/>
              </w:rPr>
              <w:t>, grzybki, śrubki do punt, rękojeści szablowe)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D6C" w:rsidRDefault="00D06D6C" w:rsidP="003345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/>
        </w:tc>
      </w:tr>
      <w:tr w:rsidR="00D06D6C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D6C" w:rsidRPr="00F314D4" w:rsidRDefault="00D06D6C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C" w:rsidRPr="00F314D4" w:rsidRDefault="00D06D6C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6D6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374E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0CCB"/>
    <w:rsid w:val="004A1533"/>
    <w:rsid w:val="004A2143"/>
    <w:rsid w:val="004A700A"/>
    <w:rsid w:val="004B05A4"/>
    <w:rsid w:val="004C68EC"/>
    <w:rsid w:val="004D272F"/>
    <w:rsid w:val="004D6227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06D6C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0C42-7808-4CC5-BF8F-B25F505A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1656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2017-05-30T11:46:00Z</cp:lastPrinted>
  <dcterms:created xsi:type="dcterms:W3CDTF">2017-11-02T14:56:00Z</dcterms:created>
  <dcterms:modified xsi:type="dcterms:W3CDTF">2017-11-02T14:56:00Z</dcterms:modified>
</cp:coreProperties>
</file>