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5D48BA">
        <w:rPr>
          <w:bCs/>
          <w:color w:val="000000"/>
          <w:sz w:val="20"/>
          <w:szCs w:val="20"/>
        </w:rPr>
        <w:t xml:space="preserve"> nr: 07/10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5D48BA">
        <w:rPr>
          <w:color w:val="000000"/>
          <w:sz w:val="20"/>
          <w:szCs w:val="20"/>
        </w:rPr>
        <w:t>16.10</w:t>
      </w:r>
      <w:r w:rsidR="0045287B">
        <w:rPr>
          <w:color w:val="000000"/>
          <w:sz w:val="20"/>
          <w:szCs w:val="20"/>
        </w:rPr>
        <w:t>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</w:t>
      </w:r>
      <w:r w:rsidRPr="00326285">
        <w:rPr>
          <w:color w:val="000000"/>
          <w:sz w:val="20"/>
          <w:szCs w:val="20"/>
        </w:rPr>
        <w:t>na u</w:t>
      </w:r>
      <w:r w:rsidR="00F314D4" w:rsidRPr="00326285">
        <w:rPr>
          <w:color w:val="000000"/>
          <w:sz w:val="20"/>
          <w:szCs w:val="20"/>
        </w:rPr>
        <w:t xml:space="preserve">sługę sprzedaży i dostarczenia </w:t>
      </w:r>
      <w:r w:rsidR="009F5FC0">
        <w:rPr>
          <w:color w:val="000000"/>
          <w:sz w:val="20"/>
          <w:szCs w:val="20"/>
        </w:rPr>
        <w:t>sprzętu specjalistycznego</w:t>
      </w:r>
      <w:r w:rsidR="005222C5" w:rsidRPr="00326285">
        <w:rPr>
          <w:color w:val="000000"/>
          <w:sz w:val="20"/>
          <w:szCs w:val="20"/>
        </w:rPr>
        <w:t xml:space="preserve"> dla</w:t>
      </w:r>
      <w:r w:rsidR="005222C5" w:rsidRPr="005222C5">
        <w:rPr>
          <w:color w:val="000000"/>
          <w:sz w:val="20"/>
          <w:szCs w:val="20"/>
        </w:rPr>
        <w:t xml:space="preserve"> zawodników (zgodnie z wykazem szko</w:t>
      </w:r>
      <w:r w:rsidR="009F5FC0">
        <w:rPr>
          <w:color w:val="000000"/>
          <w:sz w:val="20"/>
          <w:szCs w:val="20"/>
        </w:rPr>
        <w:t>lonych zaw</w:t>
      </w:r>
      <w:r w:rsidR="00186FC4">
        <w:rPr>
          <w:color w:val="000000"/>
          <w:sz w:val="20"/>
          <w:szCs w:val="20"/>
        </w:rPr>
        <w:t>odników DSW – wioślarstwo</w:t>
      </w:r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1406F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C1698C" w:rsidRPr="00F314D4" w:rsidTr="005D48BA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8BA" w:rsidRDefault="005D48BA" w:rsidP="005D48BA">
            <w:r>
              <w:t xml:space="preserve">1. Łódź wioślarska FA1 - jedynka </w:t>
            </w:r>
            <w:r>
              <w:t>dla osób niepełnosprawnych</w:t>
            </w:r>
            <w:r>
              <w:t xml:space="preserve"> </w:t>
            </w:r>
          </w:p>
          <w:p w:rsidR="005D48BA" w:rsidRDefault="005D48BA" w:rsidP="005D48BA">
            <w:r>
              <w:t>Data produkcji łodzi, nie starsza niż 2016r.</w:t>
            </w:r>
          </w:p>
          <w:p w:rsidR="005D48BA" w:rsidRDefault="005D48BA" w:rsidP="005D48BA">
            <w:r>
              <w:t>a)</w:t>
            </w:r>
            <w:r>
              <w:tab/>
              <w:t>łódź wioślarska typu FA1 zgodna z normą F</w:t>
            </w:r>
            <w:bookmarkStart w:id="0" w:name="_GoBack"/>
            <w:bookmarkEnd w:id="0"/>
            <w:r>
              <w:t>ISA</w:t>
            </w:r>
          </w:p>
          <w:p w:rsidR="005D48BA" w:rsidRDefault="005D48BA" w:rsidP="005D48BA">
            <w:r>
              <w:t>b)</w:t>
            </w:r>
            <w:r>
              <w:tab/>
              <w:t xml:space="preserve">konstrukcja łodzi: materiał kompozytowy składający się z dwuwarstwowej powłoki </w:t>
            </w:r>
            <w:proofErr w:type="spellStart"/>
            <w:r>
              <w:t>carbonowej</w:t>
            </w:r>
            <w:proofErr w:type="spellEnd"/>
            <w:r>
              <w:t xml:space="preserve"> (węglowej) z warstwą rdzeniową o strukturze plastra miodu na jej wewnętrznej części.  Dodatkowe warstwy wysokomodułowego </w:t>
            </w:r>
            <w:proofErr w:type="spellStart"/>
            <w:r>
              <w:t>carbonu</w:t>
            </w:r>
            <w:proofErr w:type="spellEnd"/>
            <w:r>
              <w:t xml:space="preserve"> (węgla), stosowane w strategicznych częściach konstrukcji łodzi, w celu osiągnięcia najlepszego poziomu sztywności. Wysokowydajny splot węglowy z wzorem szachownicy. Tytanowe trzpienie do dulek.</w:t>
            </w:r>
          </w:p>
          <w:p w:rsidR="005D48BA" w:rsidRDefault="005D48BA" w:rsidP="005D48BA">
            <w:r>
              <w:t>c)</w:t>
            </w:r>
            <w:r>
              <w:tab/>
              <w:t xml:space="preserve">wyporność 60-100 kg </w:t>
            </w:r>
          </w:p>
          <w:p w:rsidR="005D48BA" w:rsidRDefault="005D48BA" w:rsidP="005D48BA">
            <w:r>
              <w:t>d)</w:t>
            </w:r>
            <w:r>
              <w:tab/>
              <w:t>długość łodzi 6.36 m</w:t>
            </w:r>
          </w:p>
          <w:p w:rsidR="005D48BA" w:rsidRDefault="005D48BA" w:rsidP="005D48BA">
            <w:r>
              <w:t>e)</w:t>
            </w:r>
            <w:r>
              <w:tab/>
              <w:t>szerokość łodzi 51cm.</w:t>
            </w:r>
          </w:p>
          <w:p w:rsidR="005D48BA" w:rsidRDefault="005D48BA" w:rsidP="005D48BA">
            <w:r>
              <w:t>f)</w:t>
            </w:r>
            <w:r>
              <w:tab/>
              <w:t>waga kompletnej łodzi z całym osprzętem do 24 kg</w:t>
            </w:r>
          </w:p>
          <w:p w:rsidR="005D48BA" w:rsidRDefault="005D48BA" w:rsidP="005D48BA">
            <w:r>
              <w:t>g)</w:t>
            </w:r>
            <w:r>
              <w:tab/>
              <w:t xml:space="preserve">wyposażenie łodzi: </w:t>
            </w:r>
          </w:p>
          <w:p w:rsidR="005D48BA" w:rsidRDefault="005D48BA" w:rsidP="005D48BA">
            <w:r>
              <w:t>•</w:t>
            </w:r>
            <w:r>
              <w:tab/>
              <w:t>stałe siedzisko z oparciem - 1 szt.</w:t>
            </w:r>
          </w:p>
          <w:p w:rsidR="005D48BA" w:rsidRDefault="005D48BA" w:rsidP="005D48BA">
            <w:r>
              <w:t>•</w:t>
            </w:r>
            <w:r>
              <w:tab/>
              <w:t>pasy do zabezpieczenia tułowia  zgodne z normą FISA - 2 szt.</w:t>
            </w:r>
          </w:p>
          <w:p w:rsidR="005D48BA" w:rsidRDefault="005D48BA" w:rsidP="005D48BA">
            <w:r>
              <w:lastRenderedPageBreak/>
              <w:t>•</w:t>
            </w:r>
            <w:r>
              <w:tab/>
              <w:t>pontony do stabilizacji przechyłu 2 szt.</w:t>
            </w:r>
          </w:p>
          <w:p w:rsidR="005D48BA" w:rsidRDefault="005D48BA" w:rsidP="005D48BA">
            <w:r>
              <w:t>•</w:t>
            </w:r>
            <w:r>
              <w:tab/>
              <w:t>odsadnie typu skrzydło aluminiowe - 1 szt., odległość trzpieni na odsadni 116-136cm</w:t>
            </w:r>
          </w:p>
          <w:p w:rsidR="00C1698C" w:rsidRPr="00F914EA" w:rsidRDefault="005D48BA" w:rsidP="005D48BA">
            <w:r>
              <w:t>•</w:t>
            </w:r>
            <w:r>
              <w:tab/>
              <w:t>podnóżek w systemie łatwej regulacji wraz z butami (rozmiar buta 43)- 1 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698C" w:rsidRPr="00F914EA" w:rsidRDefault="005D48BA" w:rsidP="005D48BA">
            <w:pPr>
              <w:jc w:val="center"/>
            </w:pPr>
            <w:r>
              <w:lastRenderedPageBreak/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5D48BA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5D48BA" w:rsidP="005D48BA">
            <w:r>
              <w:lastRenderedPageBreak/>
              <w:t>2. Wiosła Concept2 "</w:t>
            </w:r>
            <w:proofErr w:type="spellStart"/>
            <w:r>
              <w:t>Skinny</w:t>
            </w:r>
            <w:proofErr w:type="spellEnd"/>
            <w:r>
              <w:t xml:space="preserve"> medium" "krótkie"  - 1 para, wymiar regulowane 2,48-2,53cm, 65cm na środku kołnierza przy długości 2,50, </w:t>
            </w:r>
            <w:proofErr w:type="spellStart"/>
            <w:r>
              <w:t>doręczna</w:t>
            </w:r>
            <w:proofErr w:type="spellEnd"/>
            <w:r>
              <w:t xml:space="preserve"> średnia grubość ( rączki </w:t>
            </w:r>
            <w:r>
              <w:t>pomarańczowe), pióro: Smoothie2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698C" w:rsidRPr="00F914EA" w:rsidRDefault="005D48BA" w:rsidP="005D48BA">
            <w:pPr>
              <w:jc w:val="center"/>
            </w:pPr>
            <w:r>
              <w:t>1 para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5D48BA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5D48BA" w:rsidP="0038225E">
            <w:r>
              <w:t xml:space="preserve">3. </w:t>
            </w:r>
            <w:proofErr w:type="spellStart"/>
            <w:r>
              <w:t>SpeedCoach</w:t>
            </w:r>
            <w:proofErr w:type="spellEnd"/>
            <w:r>
              <w:t xml:space="preserve"> GPS Model 2 Trening Pack – zegar pomiarowy do łodzi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698C" w:rsidRPr="00F914EA" w:rsidRDefault="005D48BA" w:rsidP="005D48BA">
            <w:pPr>
              <w:jc w:val="center"/>
            </w:pPr>
            <w: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796E98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E98" w:rsidRPr="00F314D4" w:rsidRDefault="00796E98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B8" w:rsidRDefault="00A169B8">
      <w:r>
        <w:separator/>
      </w:r>
    </w:p>
  </w:endnote>
  <w:endnote w:type="continuationSeparator" w:id="0">
    <w:p w:rsidR="00A169B8" w:rsidRDefault="00A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8B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B8" w:rsidRDefault="00A169B8">
      <w:r>
        <w:separator/>
      </w:r>
    </w:p>
  </w:footnote>
  <w:footnote w:type="continuationSeparator" w:id="0">
    <w:p w:rsidR="00A169B8" w:rsidRDefault="00A1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06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86FC4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26285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D48BA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96E98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FAE"/>
    <w:rsid w:val="009C391D"/>
    <w:rsid w:val="009C497A"/>
    <w:rsid w:val="009E728B"/>
    <w:rsid w:val="009E7C74"/>
    <w:rsid w:val="009F4FA0"/>
    <w:rsid w:val="009F5FC0"/>
    <w:rsid w:val="00A038CF"/>
    <w:rsid w:val="00A10F13"/>
    <w:rsid w:val="00A124DC"/>
    <w:rsid w:val="00A169B8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1698C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E3D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7F8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5AF3A-7388-4722-9C93-CD5B16FF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2214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2018-10-16T11:21:00Z</dcterms:created>
  <dcterms:modified xsi:type="dcterms:W3CDTF">2018-10-16T11:21:00Z</dcterms:modified>
</cp:coreProperties>
</file>