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</w:p>
    <w:p w:rsidR="006D1C7D" w:rsidRPr="004E6F39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943FC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09/05</w:t>
      </w:r>
      <w:r w:rsidR="00D667B6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943FCF">
        <w:rPr>
          <w:rFonts w:asciiTheme="minorHAnsi" w:hAnsiTheme="minorHAnsi" w:cstheme="minorHAnsi"/>
          <w:color w:val="000000"/>
          <w:sz w:val="20"/>
          <w:szCs w:val="20"/>
        </w:rPr>
        <w:t>20.05</w:t>
      </w:r>
      <w:r w:rsidR="00D667B6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4E6F3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CF5CE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na usługę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sprzedaży i dostar</w:t>
      </w:r>
      <w:r w:rsidR="00536177">
        <w:rPr>
          <w:rFonts w:asciiTheme="minorHAnsi" w:hAnsiTheme="minorHAnsi" w:cstheme="minorHAnsi"/>
          <w:color w:val="000000"/>
          <w:sz w:val="20"/>
          <w:szCs w:val="20"/>
        </w:rPr>
        <w:t>czenia odżywek i suplementów diety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dla zawodników (zgodnie z wykazem szkolon</w:t>
      </w:r>
      <w:r w:rsidR="00486DB6">
        <w:rPr>
          <w:rFonts w:asciiTheme="minorHAnsi" w:hAnsiTheme="minorHAnsi" w:cstheme="minorHAnsi"/>
          <w:color w:val="000000"/>
          <w:sz w:val="20"/>
          <w:szCs w:val="20"/>
        </w:rPr>
        <w:t>ych zawodn</w:t>
      </w:r>
      <w:r w:rsidR="004E4EEF">
        <w:rPr>
          <w:rFonts w:asciiTheme="minorHAnsi" w:hAnsiTheme="minorHAnsi" w:cstheme="minorHAnsi"/>
          <w:color w:val="000000"/>
          <w:sz w:val="20"/>
          <w:szCs w:val="20"/>
        </w:rPr>
        <w:t>ików DSW – lekkoatletyka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) w ramach umowy nr 2020/0030/0076/SubC/DSW z dnia 06.04.2020 r. podpisanej pomiędzy Polskim Związkiem Sportu Niepełnosprawnych „Start” a Ministerstwem Sportu.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8"/>
        <w:gridCol w:w="1122"/>
        <w:gridCol w:w="3827"/>
        <w:gridCol w:w="309"/>
        <w:gridCol w:w="825"/>
        <w:gridCol w:w="1418"/>
        <w:gridCol w:w="1449"/>
        <w:gridCol w:w="2608"/>
        <w:gridCol w:w="2608"/>
      </w:tblGrid>
      <w:tr w:rsidR="004E6F39" w:rsidRPr="004E6F39" w:rsidTr="004E6F39"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rPr>
          <w:trHeight w:val="472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1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536177" w:rsidRPr="004E6F39" w:rsidTr="006217AF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536177" w:rsidRPr="004E6F39" w:rsidTr="00943FCF">
        <w:trPr>
          <w:trHeight w:val="16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CF5CE3" w:rsidP="00C81B7F">
            <w:pPr>
              <w:pStyle w:val="Tytu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preparatu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ind w:right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Gramatura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REANIMATOR PRO (pomarańczowy)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1425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Magnez Magneslife Strong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x 60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BIOGENIX FLEX-Genix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bCs/>
                <w:sz w:val="18"/>
                <w:szCs w:val="18"/>
              </w:rPr>
              <w:t>400g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 FOOD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Witaminy Special Two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 tabl.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Beta ALANINE 4000 mg.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 POWER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bCs/>
                <w:sz w:val="18"/>
                <w:szCs w:val="18"/>
              </w:rPr>
              <w:t>360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OLIPM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Witaminy Multiple Sport Mega Caps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tabl.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Chela-Mag B6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x 20ml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 zest.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Napalm Vitargo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10.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Witamina C krystaliczna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 xml:space="preserve">BCAA </w:t>
            </w:r>
            <w:r w:rsidRPr="00943FCF">
              <w:rPr>
                <w:rFonts w:asciiTheme="minorHAnsi" w:hAnsiTheme="minorHAnsi" w:cstheme="minorHAnsi"/>
                <w:bCs/>
                <w:sz w:val="18"/>
                <w:szCs w:val="18"/>
              </w:rPr>
              <w:t>Xplode</w:t>
            </w: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 xml:space="preserve"> 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 Monohydrate Powder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Unisport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Carbonox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Flexit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ZMA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120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Aminomax 6800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bCs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Glutamina Xplode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bCs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Whey 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2275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Isolate 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Creatyne Trec CM3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Vit D3+K2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tabl.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UNIVERSAL NUTRITION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saszetki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bCs/>
                <w:sz w:val="18"/>
                <w:szCs w:val="18"/>
              </w:rPr>
              <w:t>MEGABOL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Total Creatine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L-Carnityna Carnilife 40000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Witaminy Multiple Sport Mega Caps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Chela-Mag B6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x 20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 zest.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Witamina C krystaliczna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BCAA xploder 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BCAA Mega Strong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Creatine monohydrate Powder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Unisport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Flexit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Glutamina Xplode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Whey 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2275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Isolate 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37.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Creatyne Trec CM3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Vit D3+K2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60 tabl.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23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39.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bCs/>
                <w:sz w:val="18"/>
                <w:szCs w:val="18"/>
              </w:rPr>
              <w:t>MEGABOL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Total Creatine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9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VITA-MIN MULTIPLE SPORT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18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GOLD OMEGA 3 SPORT EDITION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120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GOLD VIT D3 2000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120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GOLD-VIT C 1000 SPORT EDITION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8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SOLGAR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Solgar, Magnez, cytrynian, 60 tabletek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CHELA MAG B6 FORTE SHOT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20 x 25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shot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12 zest.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SCITEC NUTRITION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100% WHEY PROTEIN PROFESSIONAL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2350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11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Izotonik UNISPORT (ananas)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1000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Izotonik ISO PLUS + L-CARNITINE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1505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BETA-ALANINE XPLODE POWDER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420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16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50.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/>
                <w:bCs/>
                <w:color w:val="FF3333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CAFFEINE KICK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51.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/>
                <w:bCs/>
                <w:color w:val="FF3333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 POWDER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52.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/>
                <w:bCs/>
                <w:color w:val="FF3333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CARBONOX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53.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/>
                <w:bCs/>
                <w:color w:val="FF3333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UNIVERSAL NUTRITION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ANIMAL FLEX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 pakiety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 zest.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t>54.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b/>
                <w:bCs/>
                <w:color w:val="FF3333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WHEY PROTEIN COMPLEX 100%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943FC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43FC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Paski testowe Lactate Scout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 szt./op.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Pasek test.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3F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CF" w:rsidRPr="00943FCF" w:rsidRDefault="00943FCF" w:rsidP="00943FC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FCF" w:rsidRPr="004E6F39" w:rsidTr="0055458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FCF" w:rsidRPr="004E6F39" w:rsidRDefault="00943FCF" w:rsidP="00943FCF">
            <w:pPr>
              <w:pStyle w:val="Tytu"/>
              <w:spacing w:before="240" w:after="240"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CF" w:rsidRPr="004E6F39" w:rsidRDefault="00943FCF" w:rsidP="00943FCF">
            <w:pPr>
              <w:pStyle w:val="Tytu"/>
              <w:spacing w:before="240" w:after="240"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CF" w:rsidRPr="004E6F39" w:rsidRDefault="00943FCF" w:rsidP="00943FCF">
            <w:pPr>
              <w:pStyle w:val="Tytu"/>
              <w:snapToGrid w:val="0"/>
              <w:spacing w:before="240" w:after="240"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CF" w:rsidRPr="004E6F39" w:rsidRDefault="00943FCF" w:rsidP="00943FCF">
            <w:pPr>
              <w:pStyle w:val="Tytu"/>
              <w:spacing w:before="240" w:after="240"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E4EEF" w:rsidRPr="004E6F39" w:rsidRDefault="004E4EEF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53" w:rsidRDefault="004B7753">
      <w:r>
        <w:separator/>
      </w:r>
    </w:p>
  </w:endnote>
  <w:endnote w:type="continuationSeparator" w:id="0">
    <w:p w:rsidR="004B7753" w:rsidRDefault="004B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FCF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53" w:rsidRDefault="004B7753">
      <w:r>
        <w:separator/>
      </w:r>
    </w:p>
  </w:footnote>
  <w:footnote w:type="continuationSeparator" w:id="0">
    <w:p w:rsidR="004B7753" w:rsidRDefault="004B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B6" w:rsidRPr="00936491" w:rsidRDefault="003E7DF2" w:rsidP="00936491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1"/>
    <w:r w:rsidR="00936491">
      <w:tab/>
    </w:r>
    <w:r w:rsidR="00936491" w:rsidRPr="00767669">
      <w:rPr>
        <w:noProof/>
      </w:rPr>
      <w:drawing>
        <wp:inline distT="0" distB="0" distL="0" distR="0" wp14:anchorId="6D404C6D" wp14:editId="56C0E79C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7A65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0EFF"/>
    <w:rsid w:val="002D3C81"/>
    <w:rsid w:val="002D3CC4"/>
    <w:rsid w:val="002D5899"/>
    <w:rsid w:val="002E4BC8"/>
    <w:rsid w:val="002E5598"/>
    <w:rsid w:val="00304A8B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77367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86DB6"/>
    <w:rsid w:val="00494332"/>
    <w:rsid w:val="0049637C"/>
    <w:rsid w:val="004A1533"/>
    <w:rsid w:val="004A2143"/>
    <w:rsid w:val="004A700A"/>
    <w:rsid w:val="004B05A4"/>
    <w:rsid w:val="004B7753"/>
    <w:rsid w:val="004C68EC"/>
    <w:rsid w:val="004D272F"/>
    <w:rsid w:val="004E41A4"/>
    <w:rsid w:val="004E4A7D"/>
    <w:rsid w:val="004E4EEF"/>
    <w:rsid w:val="004E6F39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36177"/>
    <w:rsid w:val="005532A0"/>
    <w:rsid w:val="0055458C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17AF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77D28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09D9"/>
    <w:rsid w:val="00892CE8"/>
    <w:rsid w:val="008A41D3"/>
    <w:rsid w:val="008C41DF"/>
    <w:rsid w:val="008C5F4F"/>
    <w:rsid w:val="008C6179"/>
    <w:rsid w:val="008D0AC1"/>
    <w:rsid w:val="008D2C81"/>
    <w:rsid w:val="008D5DCD"/>
    <w:rsid w:val="008E5CC1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2367"/>
    <w:rsid w:val="00936491"/>
    <w:rsid w:val="0093727B"/>
    <w:rsid w:val="00943FCF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687F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A64A2"/>
    <w:rsid w:val="00AB70E6"/>
    <w:rsid w:val="00AC02EA"/>
    <w:rsid w:val="00AC3635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3C"/>
    <w:rsid w:val="00B41DC5"/>
    <w:rsid w:val="00B44672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1B7F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CF5CE3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DF4A67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37B6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0C81A-0C63-4985-BF35-4AAB235B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3921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2020-05-04T10:47:00Z</cp:lastPrinted>
  <dcterms:created xsi:type="dcterms:W3CDTF">2020-05-20T13:13:00Z</dcterms:created>
  <dcterms:modified xsi:type="dcterms:W3CDTF">2020-05-20T13:13:00Z</dcterms:modified>
</cp:coreProperties>
</file>