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F9123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04/06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F91230">
        <w:rPr>
          <w:rFonts w:asciiTheme="minorHAnsi" w:hAnsiTheme="minorHAnsi" w:cstheme="minorHAnsi"/>
          <w:color w:val="000000"/>
          <w:sz w:val="20"/>
          <w:szCs w:val="20"/>
        </w:rPr>
        <w:t>dnia 05.06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230" w:rsidRPr="00F91230" w:rsidRDefault="00F91230" w:rsidP="00F9123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91230">
              <w:rPr>
                <w:rFonts w:asciiTheme="minorHAnsi" w:hAnsiTheme="minorHAnsi" w:cstheme="minorHAnsi"/>
                <w:b/>
                <w:sz w:val="18"/>
              </w:rPr>
              <w:t>Miasto Łódź: wynajem obiektów sportowych w terminie 17.06.2020 r. – 31.03.2021 r.</w:t>
            </w:r>
          </w:p>
          <w:p w:rsidR="006D1C7D" w:rsidRPr="001B57BC" w:rsidRDefault="00F91230" w:rsidP="00F912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1230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F91230">
              <w:rPr>
                <w:rFonts w:asciiTheme="minorHAnsi" w:hAnsiTheme="minorHAnsi" w:cstheme="minorHAnsi"/>
                <w:b/>
                <w:sz w:val="18"/>
              </w:rPr>
              <w:t>3 tory niecki basenowej 25m lub 50m</w:t>
            </w:r>
            <w:r w:rsidRPr="00F91230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F91230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F91230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F91230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F91230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17.06.2020 r. – 31.03.2021 r. Proszę o podanie terminów/dat wstępów do obiektów sportowych w okresie 17.06.2020 r. – 31.03.2021 r. Miejsce prowadzenia zajęć: miasto Łódź. </w:t>
            </w:r>
            <w:r w:rsidRPr="00F91230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230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378C0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91230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0EEF1-6742-4B70-9936-4E977BCF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2185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2020-06-05T10:01:00Z</dcterms:created>
  <dcterms:modified xsi:type="dcterms:W3CDTF">2020-06-05T10:01:00Z</dcterms:modified>
</cp:coreProperties>
</file>