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08B12FAE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tyc</w:t>
      </w:r>
      <w:r w:rsidR="00875826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01/09/2020 z dnia 03.09</w:t>
      </w:r>
      <w:bookmarkStart w:id="0" w:name="_GoBack"/>
      <w:bookmarkEnd w:id="0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czenia odżywek i suplementów diety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dla zawodników (zgodnie z wykazem szkolon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>ych zawodn</w:t>
      </w:r>
      <w:r w:rsidR="00636091">
        <w:rPr>
          <w:rFonts w:asciiTheme="minorHAnsi" w:hAnsiTheme="minorHAnsi" w:cstheme="minorHAnsi"/>
          <w:bCs/>
          <w:color w:val="000000"/>
          <w:sz w:val="20"/>
          <w:szCs w:val="20"/>
        </w:rPr>
        <w:t>ików DSW – lekkoatletyka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6E7F57A3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 xml:space="preserve">Składając ofertę dotyczącą usługi sprzedaży i dostarczenia </w:t>
      </w:r>
      <w:r w:rsidR="00677717" w:rsidRPr="00677717">
        <w:rPr>
          <w:rFonts w:asciiTheme="minorHAnsi" w:hAnsiTheme="minorHAnsi" w:cstheme="minorHAnsi"/>
          <w:sz w:val="18"/>
          <w:szCs w:val="18"/>
        </w:rPr>
        <w:t>odżywek i suplementów diety</w:t>
      </w:r>
      <w:r w:rsidRPr="001B0B35">
        <w:rPr>
          <w:rFonts w:asciiTheme="minorHAnsi" w:hAnsiTheme="minorHAnsi" w:cstheme="minorHAnsi"/>
          <w:sz w:val="18"/>
          <w:szCs w:val="18"/>
        </w:rPr>
        <w:t xml:space="preserve"> dla zawodników (zgodnie z wykazem szkolonych zawodników DSW – </w:t>
      </w:r>
      <w:r w:rsidR="00636091">
        <w:rPr>
          <w:rFonts w:asciiTheme="minorHAnsi" w:hAnsiTheme="minorHAnsi" w:cstheme="minorHAnsi"/>
          <w:sz w:val="18"/>
          <w:szCs w:val="18"/>
        </w:rPr>
        <w:t>lekkoatletyka</w:t>
      </w:r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 xml:space="preserve">r. podpisanej pomiędzy Polskim Związkiem Sportu Niepełnosprawnych „Start” a </w:t>
      </w:r>
      <w:r w:rsidR="00893E3C">
        <w:rPr>
          <w:rFonts w:asciiTheme="minorHAnsi" w:hAnsiTheme="minorHAnsi" w:cstheme="minorHAnsi"/>
          <w:sz w:val="18"/>
          <w:szCs w:val="18"/>
        </w:rPr>
        <w:t>Ministerstwem Sportu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0051" w14:textId="77777777" w:rsidR="000B1C91" w:rsidRDefault="000B1C91">
      <w:r>
        <w:separator/>
      </w:r>
    </w:p>
  </w:endnote>
  <w:endnote w:type="continuationSeparator" w:id="0">
    <w:p w14:paraId="1A3A2FE3" w14:textId="77777777" w:rsidR="000B1C91" w:rsidRDefault="000B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826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FAB07" w14:textId="77777777" w:rsidR="000B1C91" w:rsidRDefault="000B1C91">
      <w:r>
        <w:separator/>
      </w:r>
    </w:p>
  </w:footnote>
  <w:footnote w:type="continuationSeparator" w:id="0">
    <w:p w14:paraId="683F9374" w14:textId="77777777" w:rsidR="000B1C91" w:rsidRDefault="000B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12AE249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72491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B889D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B8ABC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1EAE6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5C37A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7CFA5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A07D5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EC5B3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E9B0B45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4C8AA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92DA3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6E70B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C4C63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6A833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DC916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78677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26A93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E9B0B45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4C8AA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92DA3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6E70B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C4C63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6A833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DC916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78677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26A93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24F65E6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C91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C7808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3AED"/>
    <w:rsid w:val="00225E7B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100F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9412B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1690"/>
    <w:rsid w:val="00494332"/>
    <w:rsid w:val="0049637C"/>
    <w:rsid w:val="004A031B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42B05"/>
    <w:rsid w:val="005446C0"/>
    <w:rsid w:val="00556D11"/>
    <w:rsid w:val="0057189F"/>
    <w:rsid w:val="00576B54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091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77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75826"/>
    <w:rsid w:val="00883862"/>
    <w:rsid w:val="00883D52"/>
    <w:rsid w:val="00885494"/>
    <w:rsid w:val="008900BD"/>
    <w:rsid w:val="00892CE8"/>
    <w:rsid w:val="00893E3C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B4DAE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163C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C620A-A396-4AF0-B6EE-E97A9CD8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6803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2020-09-03T11:50:00Z</dcterms:created>
  <dcterms:modified xsi:type="dcterms:W3CDTF">2020-09-03T11:50:00Z</dcterms:modified>
</cp:coreProperties>
</file>