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bookmarkStart w:id="0" w:name="_gqdckj87gidg"/>
      <w:bookmarkEnd w:id="0"/>
      <w:r>
        <w:rPr/>
        <w:t>Szkolenie dla trenerów parapływania PZSN Start</w:t>
      </w:r>
    </w:p>
    <w:p>
      <w:pPr>
        <w:pStyle w:val="Heading1"/>
        <w:rPr/>
      </w:pPr>
      <w:bookmarkStart w:id="1" w:name="_e79jj8tsoo33"/>
      <w:bookmarkEnd w:id="1"/>
      <w:r>
        <w:rPr/>
        <w:t>Moduł 1: Wprowadzenie do parapływania</w:t>
      </w:r>
    </w:p>
    <w:p>
      <w:pPr>
        <w:pStyle w:val="Normal"/>
        <w:rPr/>
      </w:pPr>
      <w:r>
        <w:rPr/>
        <w:t>Czas trwania: 30 minut</w:t>
      </w:r>
    </w:p>
    <w:p>
      <w:pPr>
        <w:pStyle w:val="Normal"/>
        <w:rPr/>
      </w:pPr>
      <w:r>
        <w:rPr/>
        <w:t>Prowadzący: Marcel Jarosławski, Jakub Krzywda, Marek Grzywacz</w:t>
      </w:r>
    </w:p>
    <w:tbl>
      <w:tblPr>
        <w:tblStyle w:val="Table1"/>
        <w:tblW w:w="13958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517"/>
        <w:gridCol w:w="7307"/>
        <w:gridCol w:w="1634"/>
        <w:gridCol w:w="1499"/>
      </w:tblGrid>
      <w:tr>
        <w:trPr/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Wprowadzenie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cel szkolenia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zakres szkolenia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 min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0:05</w:t>
            </w:r>
          </w:p>
        </w:tc>
      </w:tr>
      <w:tr>
        <w:trPr/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Wstęp nt. pływania osób z niepełnosprawnościami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/>
              <w:ind w:left="720" w:hanging="360"/>
              <w:rPr/>
            </w:pPr>
            <w:r>
              <w:rPr/>
              <w:t xml:space="preserve">film Para Swimming Explained (z napisami w języku polskim lub lektorem): </w:t>
            </w:r>
            <w:hyperlink r:id="rId2">
              <w:r>
                <w:rPr>
                  <w:rStyle w:val="ListLabel181"/>
                  <w:color w:val="1155CC"/>
                  <w:u w:val="single"/>
                </w:rPr>
                <w:t>https://youtu.be/pCJL6IoU-eE</w:t>
              </w:r>
            </w:hyperlink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 min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0:10</w:t>
            </w:r>
          </w:p>
        </w:tc>
      </w:tr>
      <w:tr>
        <w:trPr/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Podstawowe informacje nt. klasyfikacji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grupy niepełnosprawności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klasy startowe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klasyfikacja krajowa i międzynarodowa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kody wyjątków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 min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0:20</w:t>
            </w:r>
          </w:p>
        </w:tc>
      </w:tr>
      <w:tr>
        <w:trPr/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World Para Swimming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cele i zakres działalności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organizowane imprezy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 min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0:25</w:t>
            </w:r>
          </w:p>
        </w:tc>
      </w:tr>
      <w:tr>
        <w:trPr/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PZSN Start</w:t>
            </w:r>
          </w:p>
        </w:tc>
        <w:tc>
          <w:tcPr>
            <w:tcW w:w="7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/>
              <w:ind w:left="720" w:hanging="360"/>
              <w:rPr/>
            </w:pPr>
            <w:r>
              <w:rPr/>
              <w:t>cele i zakres działalności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/>
              <w:ind w:left="720" w:hanging="360"/>
              <w:rPr/>
            </w:pPr>
            <w:r>
              <w:rPr/>
              <w:t>organizowane imprezy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 min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0:30</w:t>
            </w:r>
          </w:p>
        </w:tc>
      </w:tr>
    </w:tbl>
    <w:p>
      <w:pPr>
        <w:pStyle w:val="Heading1"/>
        <w:rPr/>
      </w:pPr>
      <w:r>
        <w:rPr/>
      </w:r>
      <w:bookmarkStart w:id="2" w:name="_fjzt3hll8joj"/>
      <w:bookmarkStart w:id="3" w:name="_fjzt3hll8joj"/>
      <w:bookmarkEnd w:id="3"/>
      <w:r>
        <w:br w:type="page"/>
      </w:r>
    </w:p>
    <w:p>
      <w:pPr>
        <w:pStyle w:val="Heading1"/>
        <w:rPr/>
      </w:pPr>
      <w:bookmarkStart w:id="4" w:name="_yp685h80go6l"/>
      <w:bookmarkEnd w:id="4"/>
      <w:r>
        <w:rPr/>
        <w:t>Moduł 2: Przepisy pływania World Para Swimming</w:t>
      </w:r>
    </w:p>
    <w:p>
      <w:pPr>
        <w:pStyle w:val="Normal"/>
        <w:rPr/>
      </w:pPr>
      <w:r>
        <w:rPr/>
        <w:t>Czas trwania: 2 godziny 10 min</w:t>
      </w:r>
    </w:p>
    <w:p>
      <w:pPr>
        <w:pStyle w:val="Normal"/>
        <w:rPr/>
      </w:pPr>
      <w:r>
        <w:rPr/>
        <w:t>Prowadzący: Marek Grzywacz, Jakub Krzywda</w:t>
      </w:r>
    </w:p>
    <w:tbl>
      <w:tblPr>
        <w:tblStyle w:val="Table2"/>
        <w:tblW w:w="1375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495"/>
        <w:gridCol w:w="7591"/>
        <w:gridCol w:w="1378"/>
        <w:gridCol w:w="1290"/>
      </w:tblGrid>
      <w:tr>
        <w:trPr/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Wprowadzenie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u w:val="none"/>
              </w:rPr>
            </w:pPr>
            <w:r>
              <w:rPr/>
              <w:t>zakres rozdziału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u w:val="none"/>
              </w:rPr>
            </w:pPr>
            <w:r>
              <w:rPr/>
              <w:t>cel - podniesienie poziomu znajomości przepisów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5 min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0:05</w:t>
            </w:r>
          </w:p>
        </w:tc>
      </w:tr>
      <w:tr>
        <w:trPr/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Przepisy WPS - wstęp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u w:val="none"/>
              </w:rPr>
            </w:pPr>
            <w:r>
              <w:rPr/>
              <w:t>oparte na przepisach FINA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>
                <w:u w:val="none"/>
              </w:rPr>
            </w:pPr>
            <w:r>
              <w:rPr/>
              <w:t>wyjątki od przepisów - sprawiedliwe warunki a nie ułatwienie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1"/>
              </w:numPr>
              <w:shd w:val="clear" w:fill="auto"/>
              <w:spacing w:lineRule="auto" w:line="240" w:before="0" w:after="0"/>
              <w:ind w:left="720" w:right="0" w:hanging="360"/>
              <w:jc w:val="left"/>
              <w:rPr/>
            </w:pPr>
            <w:r>
              <w:rPr/>
              <w:t>rola sędziów - profesjonalne podejście i egzekwowanie przepisów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10 min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0:15</w:t>
            </w:r>
          </w:p>
        </w:tc>
      </w:tr>
      <w:tr>
        <w:trPr/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Procedura startu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sekwencja sygnałów i komend wraz z prawidłową reakcją zawodników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pozycje startowe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pozycje startowe w stylu grzbietowym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40 min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0:55</w:t>
            </w:r>
          </w:p>
        </w:tc>
      </w:tr>
      <w:tr>
        <w:trPr/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Style pływackie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styl dowolny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styl grzbietowy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styl klasyczny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styl motylkowy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styl zmienny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40 min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1:35</w:t>
            </w:r>
          </w:p>
        </w:tc>
      </w:tr>
      <w:tr>
        <w:trPr/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Sztafety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system punktowy w sztafetach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zmiany sztafetowe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wychodzenie z wody w sztafetach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10 min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1:45</w:t>
            </w:r>
          </w:p>
        </w:tc>
      </w:tr>
      <w:tr>
        <w:trPr/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Wyścig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ind w:left="720" w:hanging="360"/>
              <w:rPr/>
            </w:pPr>
            <w:r>
              <w:rPr/>
              <w:t>zawodnicy z niepełnosprawnością narządu wzroku wypływający na innym torze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ind w:left="720" w:hanging="360"/>
              <w:rPr/>
            </w:pPr>
            <w:r>
              <w:rPr/>
              <w:t>wychodzenie z wody po zakończeniu wyścigu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ind w:left="720" w:hanging="360"/>
              <w:rPr/>
            </w:pPr>
            <w:r>
              <w:rPr/>
              <w:t>zaciemnione okularki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ind w:left="720" w:hanging="360"/>
              <w:rPr/>
            </w:pPr>
            <w:r>
              <w:rPr/>
              <w:t>asystenci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/>
              <w:ind w:left="720" w:hanging="360"/>
              <w:rPr/>
            </w:pPr>
            <w:r>
              <w:rPr/>
              <w:t>tapping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15 min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2:00</w:t>
            </w:r>
          </w:p>
        </w:tc>
      </w:tr>
      <w:tr>
        <w:trPr/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Kody wyjątków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kody wyjątków dla pływania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kody wyjątków dla startu i wyposażenia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10 min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2:10</w:t>
            </w:r>
          </w:p>
        </w:tc>
      </w:tr>
    </w:tbl>
    <w:p>
      <w:pPr>
        <w:pStyle w:val="Heading1"/>
        <w:rPr/>
      </w:pPr>
      <w:bookmarkStart w:id="5" w:name="_mco3dru0ld9o"/>
      <w:bookmarkEnd w:id="5"/>
      <w:r>
        <w:rPr/>
        <w:t>Moduł 3: Procedury obowiązujące na imprezach centralnych PZSN Start</w:t>
      </w:r>
    </w:p>
    <w:p>
      <w:pPr>
        <w:pStyle w:val="Normal"/>
        <w:rPr/>
      </w:pPr>
      <w:r>
        <w:rPr/>
        <w:t>Czas trwania: 1 godzina 5 min</w:t>
      </w:r>
    </w:p>
    <w:p>
      <w:pPr>
        <w:pStyle w:val="Normal"/>
        <w:rPr/>
      </w:pPr>
      <w:r>
        <w:rPr/>
        <w:t>Prowadzący: Marek Grzywacz, Jakub Krzywda</w:t>
      </w:r>
    </w:p>
    <w:tbl>
      <w:tblPr>
        <w:tblStyle w:val="Table3"/>
        <w:tblW w:w="1371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479"/>
        <w:gridCol w:w="7712"/>
        <w:gridCol w:w="1409"/>
        <w:gridCol w:w="1109"/>
      </w:tblGrid>
      <w:tr>
        <w:trPr/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Wprowadzenie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/>
              <w:ind w:left="720" w:hanging="360"/>
              <w:rPr/>
            </w:pPr>
            <w:r>
              <w:rPr/>
              <w:t>z</w:t>
            </w:r>
            <w:r>
              <w:rPr/>
              <w:t>akres rozdziału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/>
              <w:ind w:left="720" w:hanging="360"/>
              <w:rPr/>
            </w:pPr>
            <w:r>
              <w:rPr/>
              <w:t>c</w:t>
            </w:r>
            <w:r>
              <w:rPr/>
              <w:t>ele:</w:t>
            </w:r>
          </w:p>
          <w:p>
            <w:pPr>
              <w:pStyle w:val="Normal"/>
              <w:widowControl w:val="false"/>
              <w:numPr>
                <w:ilvl w:val="1"/>
                <w:numId w:val="14"/>
              </w:numPr>
              <w:spacing w:lineRule="auto" w:line="240"/>
              <w:ind w:left="1440" w:hanging="360"/>
              <w:rPr/>
            </w:pPr>
            <w:r>
              <w:rPr/>
              <w:t>podniesienie poziomu znajomości procedur wśród trenerów</w:t>
            </w:r>
          </w:p>
          <w:p>
            <w:pPr>
              <w:pStyle w:val="Normal"/>
              <w:widowControl w:val="false"/>
              <w:numPr>
                <w:ilvl w:val="1"/>
                <w:numId w:val="14"/>
              </w:numPr>
              <w:spacing w:lineRule="auto" w:line="240"/>
              <w:ind w:left="1440" w:hanging="360"/>
              <w:rPr/>
            </w:pPr>
            <w:r>
              <w:rPr/>
              <w:t>podniesienie poziomu organizacji zawodów w Polsce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 min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0:05</w:t>
            </w:r>
          </w:p>
        </w:tc>
      </w:tr>
      <w:tr>
        <w:trPr/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Zgłoszenia do zawodów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/>
              <w:ind w:left="720" w:hanging="360"/>
              <w:rPr/>
            </w:pPr>
            <w:r>
              <w:rPr/>
              <w:t>k</w:t>
            </w:r>
            <w:r>
              <w:rPr/>
              <w:t>lasy startowe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/>
              <w:ind w:left="720" w:hanging="360"/>
              <w:rPr/>
            </w:pPr>
            <w:r>
              <w:rPr/>
              <w:t>k</w:t>
            </w:r>
            <w:r>
              <w:rPr/>
              <w:t>ody wyjątków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/>
              <w:ind w:left="720" w:hanging="360"/>
              <w:rPr>
                <w:u w:val="none"/>
              </w:rPr>
            </w:pPr>
            <w:r>
              <w:rPr/>
              <w:t>SDMS ID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 min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0:10</w:t>
            </w:r>
          </w:p>
        </w:tc>
      </w:tr>
      <w:tr>
        <w:trPr/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Formy rozgrywania zawodów i nagradzania najlepszych zawodników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/>
              <w:ind w:left="720" w:hanging="360"/>
              <w:rPr/>
            </w:pPr>
            <w:r>
              <w:rPr/>
              <w:t>p</w:t>
            </w:r>
            <w:r>
              <w:rPr/>
              <w:t>unkty WPS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/>
              <w:ind w:left="720" w:hanging="360"/>
              <w:rPr/>
            </w:pPr>
            <w:r>
              <w:rPr/>
              <w:t>ł</w:t>
            </w:r>
            <w:r>
              <w:rPr/>
              <w:t>ączenie klas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/>
              <w:ind w:left="720" w:hanging="360"/>
              <w:rPr/>
            </w:pPr>
            <w:r>
              <w:rPr/>
              <w:t>z</w:t>
            </w:r>
            <w:r>
              <w:rPr/>
              <w:t>asada minus jeden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/>
              <w:ind w:left="720" w:hanging="360"/>
              <w:rPr/>
            </w:pPr>
            <w:r>
              <w:rPr/>
              <w:t>n</w:t>
            </w:r>
            <w:r>
              <w:rPr/>
              <w:t>ajlepsi zawodnicy w klasach startowych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 min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0:20</w:t>
            </w:r>
          </w:p>
        </w:tc>
      </w:tr>
      <w:tr>
        <w:trPr/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Sprawdzanie przyrządów startowych i do tappingu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40"/>
              <w:ind w:left="720" w:hanging="360"/>
              <w:rPr/>
            </w:pPr>
            <w:r>
              <w:rPr/>
              <w:t>w</w:t>
            </w:r>
            <w:r>
              <w:rPr/>
              <w:t>ymagania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40"/>
              <w:ind w:left="720" w:hanging="360"/>
              <w:rPr/>
            </w:pPr>
            <w:r>
              <w:rPr/>
              <w:t>s</w:t>
            </w:r>
            <w:r>
              <w:rPr/>
              <w:t>posób sprawdzenia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 min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0:25</w:t>
            </w:r>
          </w:p>
        </w:tc>
      </w:tr>
      <w:tr>
        <w:trPr/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Zgłoszenia sztafet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ind w:left="720" w:hanging="360"/>
              <w:rPr/>
            </w:pPr>
            <w:r>
              <w:rPr/>
              <w:t>p</w:t>
            </w:r>
            <w:r>
              <w:rPr/>
              <w:t>rocedury zgłoszania sztafet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ind w:left="720" w:hanging="360"/>
              <w:rPr/>
            </w:pPr>
            <w:r>
              <w:rPr/>
              <w:t>f</w:t>
            </w:r>
            <w:r>
              <w:rPr/>
              <w:t>ormularz zgłoszenia sztafet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 min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0:35</w:t>
            </w:r>
          </w:p>
        </w:tc>
      </w:tr>
      <w:tr>
        <w:trPr/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Miejsce zbiórki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/>
              <w:ind w:left="720" w:hanging="360"/>
              <w:rPr/>
            </w:pPr>
            <w:r>
              <w:rPr/>
              <w:t>p</w:t>
            </w:r>
            <w:r>
              <w:rPr/>
              <w:t>rocedury na miejscu zbiórki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 min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0:40</w:t>
            </w:r>
          </w:p>
        </w:tc>
      </w:tr>
      <w:tr>
        <w:trPr/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Dyskwalifikacje i protesty</w:t>
            </w:r>
          </w:p>
        </w:tc>
        <w:tc>
          <w:tcPr>
            <w:tcW w:w="7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/>
              <w:ind w:left="720" w:hanging="360"/>
              <w:rPr/>
            </w:pPr>
            <w:r>
              <w:rPr/>
              <w:t>p</w:t>
            </w:r>
            <w:r>
              <w:rPr/>
              <w:t>rocedury dyskwalifikacji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/>
              <w:ind w:left="720" w:hanging="360"/>
              <w:rPr/>
            </w:pPr>
            <w:r>
              <w:rPr/>
              <w:t>p</w:t>
            </w:r>
            <w:r>
              <w:rPr/>
              <w:t>rocedury składania protestu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/>
              <w:ind w:left="720" w:hanging="360"/>
              <w:rPr/>
            </w:pPr>
            <w:r>
              <w:rPr/>
              <w:t>f</w:t>
            </w:r>
            <w:r>
              <w:rPr/>
              <w:t>ormularz dyskwalifikacji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/>
              <w:ind w:left="720" w:hanging="360"/>
              <w:rPr/>
            </w:pPr>
            <w:r>
              <w:rPr/>
              <w:t>f</w:t>
            </w:r>
            <w:r>
              <w:rPr/>
              <w:t>ormularz protestu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/>
              <w:ind w:left="720" w:hanging="360"/>
              <w:rPr/>
            </w:pPr>
            <w:r>
              <w:rPr/>
              <w:t>r</w:t>
            </w:r>
            <w:r>
              <w:rPr/>
              <w:t>óżnice w procedurach dyskwalifikacji, składania protestu i apelacji na poziomie międzynarodowym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25 min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1:05</w:t>
            </w:r>
          </w:p>
        </w:tc>
      </w:tr>
    </w:tbl>
    <w:p>
      <w:pPr>
        <w:pStyle w:val="Heading1"/>
        <w:spacing w:before="400" w:after="120"/>
        <w:rPr/>
      </w:pPr>
      <w:r>
        <w:rPr/>
      </w:r>
    </w:p>
    <w:sectPr>
      <w:footerReference w:type="default" r:id="rId3"/>
      <w:type w:val="nextPage"/>
      <w:pgSz w:orient="landscape" w:w="16838" w:h="11906"/>
      <w:pgMar w:left="1440" w:right="1440" w:header="0" w:top="850" w:footer="720" w:bottom="85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6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7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8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9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0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6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7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8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Heading1">
    <w:name w:val="Heading 1"/>
    <w:next w:val="Normal"/>
    <w:qFormat/>
    <w:pPr>
      <w:keepNext w:val="true"/>
      <w:keepLines/>
      <w:widowControl w:val="false"/>
      <w:spacing w:lineRule="auto" w:line="240" w:before="400" w:after="120"/>
    </w:pPr>
    <w:rPr>
      <w:rFonts w:ascii="Arial" w:hAnsi="Arial" w:eastAsia="Arial" w:cs="Arial"/>
      <w:color w:val="auto"/>
      <w:kern w:val="0"/>
      <w:sz w:val="40"/>
      <w:szCs w:val="40"/>
      <w:lang w:val="pl" w:eastAsia="zh-CN" w:bidi="hi-IN"/>
    </w:rPr>
  </w:style>
  <w:style w:type="paragraph" w:styleId="Heading2">
    <w:name w:val="Heading 2"/>
    <w:next w:val="Normal"/>
    <w:qFormat/>
    <w:pPr>
      <w:keepNext w:val="true"/>
      <w:keepLines/>
      <w:widowControl w:val="false"/>
      <w:spacing w:lineRule="auto" w:line="240" w:before="360" w:after="120"/>
    </w:pPr>
    <w:rPr>
      <w:rFonts w:ascii="Arial" w:hAnsi="Arial" w:eastAsia="Arial" w:cs="Arial"/>
      <w:b w:val="false"/>
      <w:color w:val="auto"/>
      <w:kern w:val="0"/>
      <w:sz w:val="32"/>
      <w:szCs w:val="32"/>
      <w:lang w:val="pl" w:eastAsia="zh-CN" w:bidi="hi-IN"/>
    </w:rPr>
  </w:style>
  <w:style w:type="paragraph" w:styleId="Heading3">
    <w:name w:val="Heading 3"/>
    <w:next w:val="Normal"/>
    <w:qFormat/>
    <w:pPr>
      <w:keepNext w:val="true"/>
      <w:keepLines/>
      <w:widowControl w:val="false"/>
      <w:spacing w:lineRule="auto" w:line="240" w:before="320" w:after="80"/>
    </w:pPr>
    <w:rPr>
      <w:rFonts w:ascii="Arial" w:hAnsi="Arial" w:eastAsia="Arial" w:cs="Arial"/>
      <w:b w:val="false"/>
      <w:color w:val="434343"/>
      <w:kern w:val="0"/>
      <w:sz w:val="28"/>
      <w:szCs w:val="28"/>
      <w:lang w:val="pl" w:eastAsia="zh-CN" w:bidi="hi-IN"/>
    </w:rPr>
  </w:style>
  <w:style w:type="paragraph" w:styleId="Heading4">
    <w:name w:val="Heading 4"/>
    <w:next w:val="Normal"/>
    <w:qFormat/>
    <w:pPr>
      <w:keepNext w:val="true"/>
      <w:keepLines/>
      <w:widowControl w:val="false"/>
      <w:spacing w:lineRule="auto" w:line="240" w:before="280" w:after="80"/>
    </w:pPr>
    <w:rPr>
      <w:rFonts w:ascii="Arial" w:hAnsi="Arial" w:eastAsia="Arial" w:cs="Arial"/>
      <w:color w:val="666666"/>
      <w:kern w:val="0"/>
      <w:sz w:val="24"/>
      <w:szCs w:val="24"/>
      <w:lang w:val="pl" w:eastAsia="zh-CN" w:bidi="hi-IN"/>
    </w:rPr>
  </w:style>
  <w:style w:type="paragraph" w:styleId="Heading5">
    <w:name w:val="Heading 5"/>
    <w:next w:val="Normal"/>
    <w:qFormat/>
    <w:pPr>
      <w:keepNext w:val="true"/>
      <w:keepLines/>
      <w:widowControl w:val="false"/>
      <w:spacing w:lineRule="auto" w:line="240" w:before="240" w:after="80"/>
    </w:pPr>
    <w:rPr>
      <w:rFonts w:ascii="Arial" w:hAnsi="Arial" w:eastAsia="Arial" w:cs="Arial"/>
      <w:color w:val="666666"/>
      <w:kern w:val="0"/>
      <w:sz w:val="22"/>
      <w:szCs w:val="22"/>
      <w:lang w:val="pl" w:eastAsia="zh-CN" w:bidi="hi-IN"/>
    </w:rPr>
  </w:style>
  <w:style w:type="paragraph" w:styleId="Heading6">
    <w:name w:val="Heading 6"/>
    <w:next w:val="Normal"/>
    <w:qFormat/>
    <w:pPr>
      <w:keepNext w:val="true"/>
      <w:keepLines/>
      <w:widowControl w:val="false"/>
      <w:spacing w:lineRule="auto" w:line="240" w:before="240" w:after="80"/>
    </w:pPr>
    <w:rPr>
      <w:rFonts w:ascii="Arial" w:hAnsi="Arial" w:eastAsia="Arial" w:cs="Arial"/>
      <w:i/>
      <w:color w:val="666666"/>
      <w:kern w:val="0"/>
      <w:sz w:val="22"/>
      <w:szCs w:val="22"/>
      <w:lang w:val="pl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u w:val="none"/>
    </w:rPr>
  </w:style>
  <w:style w:type="character" w:styleId="ListLabel83">
    <w:name w:val="ListLabel 83"/>
    <w:qFormat/>
    <w:rPr>
      <w:u w:val="none"/>
    </w:rPr>
  </w:style>
  <w:style w:type="character" w:styleId="ListLabel84">
    <w:name w:val="ListLabel 84"/>
    <w:qFormat/>
    <w:rPr>
      <w:u w:val="none"/>
    </w:rPr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>
      <w:u w:val="none"/>
    </w:rPr>
  </w:style>
  <w:style w:type="character" w:styleId="ListLabel87">
    <w:name w:val="ListLabel 87"/>
    <w:qFormat/>
    <w:rPr>
      <w:u w:val="none"/>
    </w:rPr>
  </w:style>
  <w:style w:type="character" w:styleId="ListLabel88">
    <w:name w:val="ListLabel 88"/>
    <w:qFormat/>
    <w:rPr>
      <w:u w:val="none"/>
    </w:rPr>
  </w:style>
  <w:style w:type="character" w:styleId="ListLabel89">
    <w:name w:val="ListLabel 89"/>
    <w:qFormat/>
    <w:rPr>
      <w:u w:val="none"/>
    </w:rPr>
  </w:style>
  <w:style w:type="character" w:styleId="ListLabel90">
    <w:name w:val="ListLabel 90"/>
    <w:qFormat/>
    <w:rPr>
      <w:u w:val="none"/>
    </w:rPr>
  </w:style>
  <w:style w:type="character" w:styleId="ListLabel91">
    <w:name w:val="ListLabel 91"/>
    <w:qFormat/>
    <w:rPr>
      <w:u w:val="none"/>
    </w:rPr>
  </w:style>
  <w:style w:type="character" w:styleId="ListLabel92">
    <w:name w:val="ListLabel 92"/>
    <w:qFormat/>
    <w:rPr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u w:val="none"/>
    </w:rPr>
  </w:style>
  <w:style w:type="character" w:styleId="ListLabel108">
    <w:name w:val="ListLabel 108"/>
    <w:qFormat/>
    <w:rPr>
      <w:u w:val="none"/>
    </w:rPr>
  </w:style>
  <w:style w:type="character" w:styleId="ListLabel109">
    <w:name w:val="ListLabel 109"/>
    <w:qFormat/>
    <w:rPr>
      <w:u w:val="none"/>
    </w:rPr>
  </w:style>
  <w:style w:type="character" w:styleId="ListLabel110">
    <w:name w:val="ListLabel 110"/>
    <w:qFormat/>
    <w:rPr>
      <w:u w:val="none"/>
    </w:rPr>
  </w:style>
  <w:style w:type="character" w:styleId="ListLabel111">
    <w:name w:val="ListLabel 111"/>
    <w:qFormat/>
    <w:rPr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u w:val="none"/>
    </w:rPr>
  </w:style>
  <w:style w:type="character" w:styleId="ListLabel117">
    <w:name w:val="ListLabel 117"/>
    <w:qFormat/>
    <w:rPr>
      <w:u w:val="none"/>
    </w:rPr>
  </w:style>
  <w:style w:type="character" w:styleId="ListLabel118">
    <w:name w:val="ListLabel 118"/>
    <w:qFormat/>
    <w:rPr>
      <w:u w:val="none"/>
    </w:rPr>
  </w:style>
  <w:style w:type="character" w:styleId="ListLabel119">
    <w:name w:val="ListLabel 119"/>
    <w:qFormat/>
    <w:rPr>
      <w:u w:val="none"/>
    </w:rPr>
  </w:style>
  <w:style w:type="character" w:styleId="ListLabel120">
    <w:name w:val="ListLabel 120"/>
    <w:qFormat/>
    <w:rPr>
      <w:u w:val="none"/>
    </w:rPr>
  </w:style>
  <w:style w:type="character" w:styleId="ListLabel121">
    <w:name w:val="ListLabel 121"/>
    <w:qFormat/>
    <w:rPr>
      <w:u w:val="none"/>
    </w:rPr>
  </w:style>
  <w:style w:type="character" w:styleId="ListLabel122">
    <w:name w:val="ListLabel 122"/>
    <w:qFormat/>
    <w:rPr>
      <w:u w:val="none"/>
    </w:rPr>
  </w:style>
  <w:style w:type="character" w:styleId="ListLabel123">
    <w:name w:val="ListLabel 123"/>
    <w:qFormat/>
    <w:rPr>
      <w:u w:val="none"/>
    </w:rPr>
  </w:style>
  <w:style w:type="character" w:styleId="ListLabel124">
    <w:name w:val="ListLabel 124"/>
    <w:qFormat/>
    <w:rPr>
      <w:u w:val="none"/>
    </w:rPr>
  </w:style>
  <w:style w:type="character" w:styleId="ListLabel125">
    <w:name w:val="ListLabel 125"/>
    <w:qFormat/>
    <w:rPr>
      <w:u w:val="none"/>
    </w:rPr>
  </w:style>
  <w:style w:type="character" w:styleId="ListLabel126">
    <w:name w:val="ListLabel 126"/>
    <w:qFormat/>
    <w:rPr>
      <w:u w:val="none"/>
    </w:rPr>
  </w:style>
  <w:style w:type="character" w:styleId="ListLabel127">
    <w:name w:val="ListLabel 127"/>
    <w:qFormat/>
    <w:rPr>
      <w:u w:val="none"/>
    </w:rPr>
  </w:style>
  <w:style w:type="character" w:styleId="ListLabel128">
    <w:name w:val="ListLabel 128"/>
    <w:qFormat/>
    <w:rPr>
      <w:u w:val="none"/>
    </w:rPr>
  </w:style>
  <w:style w:type="character" w:styleId="ListLabel129">
    <w:name w:val="ListLabel 129"/>
    <w:qFormat/>
    <w:rPr>
      <w:u w:val="none"/>
    </w:rPr>
  </w:style>
  <w:style w:type="character" w:styleId="ListLabel130">
    <w:name w:val="ListLabel 130"/>
    <w:qFormat/>
    <w:rPr>
      <w:u w:val="none"/>
    </w:rPr>
  </w:style>
  <w:style w:type="character" w:styleId="ListLabel131">
    <w:name w:val="ListLabel 131"/>
    <w:qFormat/>
    <w:rPr>
      <w:u w:val="none"/>
    </w:rPr>
  </w:style>
  <w:style w:type="character" w:styleId="ListLabel132">
    <w:name w:val="ListLabel 132"/>
    <w:qFormat/>
    <w:rPr>
      <w:u w:val="none"/>
    </w:rPr>
  </w:style>
  <w:style w:type="character" w:styleId="ListLabel133">
    <w:name w:val="ListLabel 133"/>
    <w:qFormat/>
    <w:rPr>
      <w:u w:val="none"/>
    </w:rPr>
  </w:style>
  <w:style w:type="character" w:styleId="ListLabel134">
    <w:name w:val="ListLabel 134"/>
    <w:qFormat/>
    <w:rPr>
      <w:u w:val="none"/>
    </w:rPr>
  </w:style>
  <w:style w:type="character" w:styleId="ListLabel135">
    <w:name w:val="ListLabel 135"/>
    <w:qFormat/>
    <w:rPr>
      <w:u w:val="none"/>
    </w:rPr>
  </w:style>
  <w:style w:type="character" w:styleId="ListLabel136">
    <w:name w:val="ListLabel 136"/>
    <w:qFormat/>
    <w:rPr>
      <w:u w:val="none"/>
    </w:rPr>
  </w:style>
  <w:style w:type="character" w:styleId="ListLabel137">
    <w:name w:val="ListLabel 137"/>
    <w:qFormat/>
    <w:rPr>
      <w:u w:val="none"/>
    </w:rPr>
  </w:style>
  <w:style w:type="character" w:styleId="ListLabel138">
    <w:name w:val="ListLabel 138"/>
    <w:qFormat/>
    <w:rPr>
      <w:u w:val="none"/>
    </w:rPr>
  </w:style>
  <w:style w:type="character" w:styleId="ListLabel139">
    <w:name w:val="ListLabel 139"/>
    <w:qFormat/>
    <w:rPr>
      <w:u w:val="none"/>
    </w:rPr>
  </w:style>
  <w:style w:type="character" w:styleId="ListLabel140">
    <w:name w:val="ListLabel 140"/>
    <w:qFormat/>
    <w:rPr>
      <w:u w:val="none"/>
    </w:rPr>
  </w:style>
  <w:style w:type="character" w:styleId="ListLabel141">
    <w:name w:val="ListLabel 141"/>
    <w:qFormat/>
    <w:rPr>
      <w:u w:val="none"/>
    </w:rPr>
  </w:style>
  <w:style w:type="character" w:styleId="ListLabel142">
    <w:name w:val="ListLabel 142"/>
    <w:qFormat/>
    <w:rPr>
      <w:u w:val="none"/>
    </w:rPr>
  </w:style>
  <w:style w:type="character" w:styleId="ListLabel143">
    <w:name w:val="ListLabel 143"/>
    <w:qFormat/>
    <w:rPr>
      <w:u w:val="none"/>
    </w:rPr>
  </w:style>
  <w:style w:type="character" w:styleId="ListLabel144">
    <w:name w:val="ListLabel 144"/>
    <w:qFormat/>
    <w:rPr>
      <w:u w:val="none"/>
    </w:rPr>
  </w:style>
  <w:style w:type="character" w:styleId="ListLabel145">
    <w:name w:val="ListLabel 145"/>
    <w:qFormat/>
    <w:rPr>
      <w:u w:val="none"/>
    </w:rPr>
  </w:style>
  <w:style w:type="character" w:styleId="ListLabel146">
    <w:name w:val="ListLabel 146"/>
    <w:qFormat/>
    <w:rPr>
      <w:u w:val="none"/>
    </w:rPr>
  </w:style>
  <w:style w:type="character" w:styleId="ListLabel147">
    <w:name w:val="ListLabel 147"/>
    <w:qFormat/>
    <w:rPr>
      <w:u w:val="none"/>
    </w:rPr>
  </w:style>
  <w:style w:type="character" w:styleId="ListLabel148">
    <w:name w:val="ListLabel 148"/>
    <w:qFormat/>
    <w:rPr>
      <w:u w:val="none"/>
    </w:rPr>
  </w:style>
  <w:style w:type="character" w:styleId="ListLabel149">
    <w:name w:val="ListLabel 149"/>
    <w:qFormat/>
    <w:rPr>
      <w:u w:val="none"/>
    </w:rPr>
  </w:style>
  <w:style w:type="character" w:styleId="ListLabel150">
    <w:name w:val="ListLabel 150"/>
    <w:qFormat/>
    <w:rPr>
      <w:u w:val="none"/>
    </w:rPr>
  </w:style>
  <w:style w:type="character" w:styleId="ListLabel151">
    <w:name w:val="ListLabel 151"/>
    <w:qFormat/>
    <w:rPr>
      <w:u w:val="none"/>
    </w:rPr>
  </w:style>
  <w:style w:type="character" w:styleId="ListLabel152">
    <w:name w:val="ListLabel 152"/>
    <w:qFormat/>
    <w:rPr>
      <w:u w:val="none"/>
    </w:rPr>
  </w:style>
  <w:style w:type="character" w:styleId="ListLabel153">
    <w:name w:val="ListLabel 153"/>
    <w:qFormat/>
    <w:rPr>
      <w:u w:val="none"/>
    </w:rPr>
  </w:style>
  <w:style w:type="character" w:styleId="ListLabel154">
    <w:name w:val="ListLabel 154"/>
    <w:qFormat/>
    <w:rPr>
      <w:u w:val="none"/>
    </w:rPr>
  </w:style>
  <w:style w:type="character" w:styleId="ListLabel155">
    <w:name w:val="ListLabel 155"/>
    <w:qFormat/>
    <w:rPr>
      <w:u w:val="none"/>
    </w:rPr>
  </w:style>
  <w:style w:type="character" w:styleId="ListLabel156">
    <w:name w:val="ListLabel 156"/>
    <w:qFormat/>
    <w:rPr>
      <w:u w:val="none"/>
    </w:rPr>
  </w:style>
  <w:style w:type="character" w:styleId="ListLabel157">
    <w:name w:val="ListLabel 157"/>
    <w:qFormat/>
    <w:rPr>
      <w:u w:val="none"/>
    </w:rPr>
  </w:style>
  <w:style w:type="character" w:styleId="ListLabel158">
    <w:name w:val="ListLabel 158"/>
    <w:qFormat/>
    <w:rPr>
      <w:u w:val="none"/>
    </w:rPr>
  </w:style>
  <w:style w:type="character" w:styleId="ListLabel159">
    <w:name w:val="ListLabel 159"/>
    <w:qFormat/>
    <w:rPr>
      <w:u w:val="none"/>
    </w:rPr>
  </w:style>
  <w:style w:type="character" w:styleId="ListLabel160">
    <w:name w:val="ListLabel 160"/>
    <w:qFormat/>
    <w:rPr>
      <w:u w:val="none"/>
    </w:rPr>
  </w:style>
  <w:style w:type="character" w:styleId="ListLabel161">
    <w:name w:val="ListLabel 161"/>
    <w:qFormat/>
    <w:rPr>
      <w:u w:val="none"/>
    </w:rPr>
  </w:style>
  <w:style w:type="character" w:styleId="ListLabel162">
    <w:name w:val="ListLabel 162"/>
    <w:qFormat/>
    <w:rPr>
      <w:u w:val="none"/>
    </w:rPr>
  </w:style>
  <w:style w:type="character" w:styleId="ListLabel163">
    <w:name w:val="ListLabel 163"/>
    <w:qFormat/>
    <w:rPr>
      <w:u w:val="none"/>
    </w:rPr>
  </w:style>
  <w:style w:type="character" w:styleId="ListLabel164">
    <w:name w:val="ListLabel 164"/>
    <w:qFormat/>
    <w:rPr>
      <w:u w:val="none"/>
    </w:rPr>
  </w:style>
  <w:style w:type="character" w:styleId="ListLabel165">
    <w:name w:val="ListLabel 165"/>
    <w:qFormat/>
    <w:rPr>
      <w:u w:val="none"/>
    </w:rPr>
  </w:style>
  <w:style w:type="character" w:styleId="ListLabel166">
    <w:name w:val="ListLabel 166"/>
    <w:qFormat/>
    <w:rPr>
      <w:u w:val="none"/>
    </w:rPr>
  </w:style>
  <w:style w:type="character" w:styleId="ListLabel167">
    <w:name w:val="ListLabel 167"/>
    <w:qFormat/>
    <w:rPr>
      <w:u w:val="none"/>
    </w:rPr>
  </w:style>
  <w:style w:type="character" w:styleId="ListLabel168">
    <w:name w:val="ListLabel 168"/>
    <w:qFormat/>
    <w:rPr>
      <w:u w:val="none"/>
    </w:rPr>
  </w:style>
  <w:style w:type="character" w:styleId="ListLabel169">
    <w:name w:val="ListLabel 169"/>
    <w:qFormat/>
    <w:rPr>
      <w:u w:val="none"/>
    </w:rPr>
  </w:style>
  <w:style w:type="character" w:styleId="ListLabel170">
    <w:name w:val="ListLabel 170"/>
    <w:qFormat/>
    <w:rPr>
      <w:u w:val="none"/>
    </w:rPr>
  </w:style>
  <w:style w:type="character" w:styleId="ListLabel171">
    <w:name w:val="ListLabel 171"/>
    <w:qFormat/>
    <w:rPr>
      <w:u w:val="none"/>
    </w:rPr>
  </w:style>
  <w:style w:type="character" w:styleId="ListLabel172">
    <w:name w:val="ListLabel 172"/>
    <w:qFormat/>
    <w:rPr>
      <w:u w:val="none"/>
    </w:rPr>
  </w:style>
  <w:style w:type="character" w:styleId="ListLabel173">
    <w:name w:val="ListLabel 173"/>
    <w:qFormat/>
    <w:rPr>
      <w:u w:val="none"/>
    </w:rPr>
  </w:style>
  <w:style w:type="character" w:styleId="ListLabel174">
    <w:name w:val="ListLabel 174"/>
    <w:qFormat/>
    <w:rPr>
      <w:u w:val="none"/>
    </w:rPr>
  </w:style>
  <w:style w:type="character" w:styleId="ListLabel175">
    <w:name w:val="ListLabel 175"/>
    <w:qFormat/>
    <w:rPr>
      <w:u w:val="none"/>
    </w:rPr>
  </w:style>
  <w:style w:type="character" w:styleId="ListLabel176">
    <w:name w:val="ListLabel 176"/>
    <w:qFormat/>
    <w:rPr>
      <w:u w:val="none"/>
    </w:rPr>
  </w:style>
  <w:style w:type="character" w:styleId="ListLabel177">
    <w:name w:val="ListLabel 177"/>
    <w:qFormat/>
    <w:rPr>
      <w:u w:val="none"/>
    </w:rPr>
  </w:style>
  <w:style w:type="character" w:styleId="ListLabel178">
    <w:name w:val="ListLabel 178"/>
    <w:qFormat/>
    <w:rPr>
      <w:u w:val="none"/>
    </w:rPr>
  </w:style>
  <w:style w:type="character" w:styleId="ListLabel179">
    <w:name w:val="ListLabel 179"/>
    <w:qFormat/>
    <w:rPr>
      <w:u w:val="none"/>
    </w:rPr>
  </w:style>
  <w:style w:type="character" w:styleId="ListLabel180">
    <w:name w:val="ListLabel 180"/>
    <w:qFormat/>
    <w:rPr>
      <w:u w:val="none"/>
    </w:rPr>
  </w:style>
  <w:style w:type="character" w:styleId="ListLabel181">
    <w:name w:val="ListLabel 181"/>
    <w:qFormat/>
    <w:rPr>
      <w:color w:val="1155CC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82">
    <w:name w:val="ListLabel 182"/>
    <w:qFormat/>
    <w:rPr>
      <w:color w:val="1155CC"/>
      <w:highlight w:val="white"/>
      <w:u w:val="single"/>
    </w:rPr>
  </w:style>
  <w:style w:type="character" w:styleId="ListLabel183">
    <w:name w:val="ListLabel 183"/>
    <w:qFormat/>
    <w:rPr>
      <w:rFonts w:cs="Wingdings"/>
      <w:u w:val="none"/>
    </w:rPr>
  </w:style>
  <w:style w:type="character" w:styleId="ListLabel184">
    <w:name w:val="ListLabel 184"/>
    <w:qFormat/>
    <w:rPr>
      <w:rFonts w:cs="Wingdings 2"/>
      <w:u w:val="none"/>
    </w:rPr>
  </w:style>
  <w:style w:type="character" w:styleId="ListLabel185">
    <w:name w:val="ListLabel 185"/>
    <w:qFormat/>
    <w:rPr>
      <w:rFonts w:cs="OpenSymbol"/>
      <w:u w:val="none"/>
    </w:rPr>
  </w:style>
  <w:style w:type="character" w:styleId="ListLabel186">
    <w:name w:val="ListLabel 186"/>
    <w:qFormat/>
    <w:rPr>
      <w:rFonts w:cs="Wingdings"/>
      <w:u w:val="none"/>
    </w:rPr>
  </w:style>
  <w:style w:type="character" w:styleId="ListLabel187">
    <w:name w:val="ListLabel 187"/>
    <w:qFormat/>
    <w:rPr>
      <w:rFonts w:cs="Wingdings 2"/>
      <w:u w:val="none"/>
    </w:rPr>
  </w:style>
  <w:style w:type="character" w:styleId="ListLabel188">
    <w:name w:val="ListLabel 188"/>
    <w:qFormat/>
    <w:rPr>
      <w:rFonts w:cs="OpenSymbol"/>
      <w:u w:val="none"/>
    </w:rPr>
  </w:style>
  <w:style w:type="character" w:styleId="ListLabel189">
    <w:name w:val="ListLabel 189"/>
    <w:qFormat/>
    <w:rPr>
      <w:rFonts w:cs="Wingdings"/>
      <w:u w:val="none"/>
    </w:rPr>
  </w:style>
  <w:style w:type="character" w:styleId="ListLabel190">
    <w:name w:val="ListLabel 190"/>
    <w:qFormat/>
    <w:rPr>
      <w:rFonts w:cs="Wingdings 2"/>
      <w:u w:val="none"/>
    </w:rPr>
  </w:style>
  <w:style w:type="character" w:styleId="ListLabel191">
    <w:name w:val="ListLabel 191"/>
    <w:qFormat/>
    <w:rPr>
      <w:rFonts w:cs="OpenSymbol"/>
      <w:u w:val="none"/>
    </w:rPr>
  </w:style>
  <w:style w:type="character" w:styleId="ListLabel192">
    <w:name w:val="ListLabel 192"/>
    <w:qFormat/>
    <w:rPr>
      <w:rFonts w:cs="Wingdings"/>
      <w:u w:val="none"/>
    </w:rPr>
  </w:style>
  <w:style w:type="character" w:styleId="ListLabel193">
    <w:name w:val="ListLabel 193"/>
    <w:qFormat/>
    <w:rPr>
      <w:rFonts w:cs="Wingdings 2"/>
      <w:u w:val="none"/>
    </w:rPr>
  </w:style>
  <w:style w:type="character" w:styleId="ListLabel194">
    <w:name w:val="ListLabel 194"/>
    <w:qFormat/>
    <w:rPr>
      <w:rFonts w:cs="OpenSymbol"/>
      <w:u w:val="none"/>
    </w:rPr>
  </w:style>
  <w:style w:type="character" w:styleId="ListLabel195">
    <w:name w:val="ListLabel 195"/>
    <w:qFormat/>
    <w:rPr>
      <w:rFonts w:cs="Wingdings"/>
      <w:u w:val="none"/>
    </w:rPr>
  </w:style>
  <w:style w:type="character" w:styleId="ListLabel196">
    <w:name w:val="ListLabel 196"/>
    <w:qFormat/>
    <w:rPr>
      <w:rFonts w:cs="Wingdings 2"/>
      <w:u w:val="none"/>
    </w:rPr>
  </w:style>
  <w:style w:type="character" w:styleId="ListLabel197">
    <w:name w:val="ListLabel 197"/>
    <w:qFormat/>
    <w:rPr>
      <w:rFonts w:cs="OpenSymbol"/>
      <w:u w:val="none"/>
    </w:rPr>
  </w:style>
  <w:style w:type="character" w:styleId="ListLabel198">
    <w:name w:val="ListLabel 198"/>
    <w:qFormat/>
    <w:rPr>
      <w:rFonts w:cs="Wingdings"/>
      <w:u w:val="none"/>
    </w:rPr>
  </w:style>
  <w:style w:type="character" w:styleId="ListLabel199">
    <w:name w:val="ListLabel 199"/>
    <w:qFormat/>
    <w:rPr>
      <w:rFonts w:cs="Wingdings 2"/>
      <w:u w:val="none"/>
    </w:rPr>
  </w:style>
  <w:style w:type="character" w:styleId="ListLabel200">
    <w:name w:val="ListLabel 200"/>
    <w:qFormat/>
    <w:rPr>
      <w:rFonts w:cs="OpenSymbol"/>
      <w:u w:val="none"/>
    </w:rPr>
  </w:style>
  <w:style w:type="character" w:styleId="ListLabel201">
    <w:name w:val="ListLabel 201"/>
    <w:qFormat/>
    <w:rPr>
      <w:rFonts w:cs="Wingdings"/>
      <w:u w:val="none"/>
    </w:rPr>
  </w:style>
  <w:style w:type="character" w:styleId="ListLabel202">
    <w:name w:val="ListLabel 202"/>
    <w:qFormat/>
    <w:rPr>
      <w:rFonts w:cs="Wingdings 2"/>
      <w:u w:val="none"/>
    </w:rPr>
  </w:style>
  <w:style w:type="character" w:styleId="ListLabel203">
    <w:name w:val="ListLabel 203"/>
    <w:qFormat/>
    <w:rPr>
      <w:rFonts w:cs="OpenSymbol"/>
      <w:u w:val="none"/>
    </w:rPr>
  </w:style>
  <w:style w:type="character" w:styleId="ListLabel204">
    <w:name w:val="ListLabel 204"/>
    <w:qFormat/>
    <w:rPr>
      <w:rFonts w:cs="Wingdings"/>
      <w:u w:val="none"/>
    </w:rPr>
  </w:style>
  <w:style w:type="character" w:styleId="ListLabel205">
    <w:name w:val="ListLabel 205"/>
    <w:qFormat/>
    <w:rPr>
      <w:rFonts w:cs="Wingdings 2"/>
      <w:u w:val="none"/>
    </w:rPr>
  </w:style>
  <w:style w:type="character" w:styleId="ListLabel206">
    <w:name w:val="ListLabel 206"/>
    <w:qFormat/>
    <w:rPr>
      <w:rFonts w:cs="OpenSymbol"/>
      <w:u w:val="none"/>
    </w:rPr>
  </w:style>
  <w:style w:type="character" w:styleId="ListLabel207">
    <w:name w:val="ListLabel 207"/>
    <w:qFormat/>
    <w:rPr>
      <w:rFonts w:cs="Wingdings"/>
      <w:u w:val="none"/>
    </w:rPr>
  </w:style>
  <w:style w:type="character" w:styleId="ListLabel208">
    <w:name w:val="ListLabel 208"/>
    <w:qFormat/>
    <w:rPr>
      <w:rFonts w:cs="Wingdings 2"/>
      <w:u w:val="none"/>
    </w:rPr>
  </w:style>
  <w:style w:type="character" w:styleId="ListLabel209">
    <w:name w:val="ListLabel 209"/>
    <w:qFormat/>
    <w:rPr>
      <w:rFonts w:cs="OpenSymbol"/>
      <w:u w:val="none"/>
    </w:rPr>
  </w:style>
  <w:style w:type="character" w:styleId="ListLabel210">
    <w:name w:val="ListLabel 210"/>
    <w:qFormat/>
    <w:rPr>
      <w:rFonts w:cs="Wingdings"/>
      <w:u w:val="none"/>
    </w:rPr>
  </w:style>
  <w:style w:type="character" w:styleId="ListLabel211">
    <w:name w:val="ListLabel 211"/>
    <w:qFormat/>
    <w:rPr>
      <w:rFonts w:cs="Wingdings 2"/>
      <w:u w:val="none"/>
    </w:rPr>
  </w:style>
  <w:style w:type="character" w:styleId="ListLabel212">
    <w:name w:val="ListLabel 212"/>
    <w:qFormat/>
    <w:rPr>
      <w:rFonts w:cs="OpenSymbol"/>
      <w:u w:val="none"/>
    </w:rPr>
  </w:style>
  <w:style w:type="character" w:styleId="ListLabel213">
    <w:name w:val="ListLabel 213"/>
    <w:qFormat/>
    <w:rPr>
      <w:rFonts w:cs="Wingdings"/>
      <w:u w:val="none"/>
    </w:rPr>
  </w:style>
  <w:style w:type="character" w:styleId="ListLabel214">
    <w:name w:val="ListLabel 214"/>
    <w:qFormat/>
    <w:rPr>
      <w:rFonts w:cs="Wingdings 2"/>
      <w:u w:val="none"/>
    </w:rPr>
  </w:style>
  <w:style w:type="character" w:styleId="ListLabel215">
    <w:name w:val="ListLabel 215"/>
    <w:qFormat/>
    <w:rPr>
      <w:rFonts w:cs="OpenSymbol"/>
      <w:u w:val="none"/>
    </w:rPr>
  </w:style>
  <w:style w:type="character" w:styleId="ListLabel216">
    <w:name w:val="ListLabel 216"/>
    <w:qFormat/>
    <w:rPr>
      <w:rFonts w:cs="Wingdings"/>
      <w:u w:val="none"/>
    </w:rPr>
  </w:style>
  <w:style w:type="character" w:styleId="ListLabel217">
    <w:name w:val="ListLabel 217"/>
    <w:qFormat/>
    <w:rPr>
      <w:rFonts w:cs="Wingdings 2"/>
      <w:u w:val="none"/>
    </w:rPr>
  </w:style>
  <w:style w:type="character" w:styleId="ListLabel218">
    <w:name w:val="ListLabel 218"/>
    <w:qFormat/>
    <w:rPr>
      <w:rFonts w:cs="OpenSymbol"/>
      <w:u w:val="none"/>
    </w:rPr>
  </w:style>
  <w:style w:type="character" w:styleId="ListLabel219">
    <w:name w:val="ListLabel 219"/>
    <w:qFormat/>
    <w:rPr>
      <w:rFonts w:cs="Wingdings"/>
      <w:u w:val="none"/>
    </w:rPr>
  </w:style>
  <w:style w:type="character" w:styleId="ListLabel220">
    <w:name w:val="ListLabel 220"/>
    <w:qFormat/>
    <w:rPr>
      <w:rFonts w:cs="Wingdings 2"/>
      <w:u w:val="none"/>
    </w:rPr>
  </w:style>
  <w:style w:type="character" w:styleId="ListLabel221">
    <w:name w:val="ListLabel 221"/>
    <w:qFormat/>
    <w:rPr>
      <w:rFonts w:cs="OpenSymbol"/>
      <w:u w:val="none"/>
    </w:rPr>
  </w:style>
  <w:style w:type="character" w:styleId="ListLabel222">
    <w:name w:val="ListLabel 222"/>
    <w:qFormat/>
    <w:rPr>
      <w:rFonts w:cs="Wingdings"/>
      <w:u w:val="none"/>
    </w:rPr>
  </w:style>
  <w:style w:type="character" w:styleId="ListLabel223">
    <w:name w:val="ListLabel 223"/>
    <w:qFormat/>
    <w:rPr>
      <w:rFonts w:cs="Wingdings 2"/>
      <w:u w:val="none"/>
    </w:rPr>
  </w:style>
  <w:style w:type="character" w:styleId="ListLabel224">
    <w:name w:val="ListLabel 224"/>
    <w:qFormat/>
    <w:rPr>
      <w:rFonts w:cs="OpenSymbol"/>
      <w:u w:val="none"/>
    </w:rPr>
  </w:style>
  <w:style w:type="character" w:styleId="ListLabel225">
    <w:name w:val="ListLabel 225"/>
    <w:qFormat/>
    <w:rPr>
      <w:rFonts w:cs="Wingdings"/>
      <w:u w:val="none"/>
    </w:rPr>
  </w:style>
  <w:style w:type="character" w:styleId="ListLabel226">
    <w:name w:val="ListLabel 226"/>
    <w:qFormat/>
    <w:rPr>
      <w:rFonts w:cs="Wingdings 2"/>
      <w:u w:val="none"/>
    </w:rPr>
  </w:style>
  <w:style w:type="character" w:styleId="ListLabel227">
    <w:name w:val="ListLabel 227"/>
    <w:qFormat/>
    <w:rPr>
      <w:rFonts w:cs="OpenSymbol"/>
      <w:u w:val="none"/>
    </w:rPr>
  </w:style>
  <w:style w:type="character" w:styleId="ListLabel228">
    <w:name w:val="ListLabel 228"/>
    <w:qFormat/>
    <w:rPr>
      <w:rFonts w:cs="Wingdings"/>
      <w:u w:val="none"/>
    </w:rPr>
  </w:style>
  <w:style w:type="character" w:styleId="ListLabel229">
    <w:name w:val="ListLabel 229"/>
    <w:qFormat/>
    <w:rPr>
      <w:rFonts w:cs="Wingdings 2"/>
      <w:u w:val="none"/>
    </w:rPr>
  </w:style>
  <w:style w:type="character" w:styleId="ListLabel230">
    <w:name w:val="ListLabel 230"/>
    <w:qFormat/>
    <w:rPr>
      <w:rFonts w:cs="OpenSymbol"/>
      <w:u w:val="none"/>
    </w:rPr>
  </w:style>
  <w:style w:type="character" w:styleId="ListLabel231">
    <w:name w:val="ListLabel 231"/>
    <w:qFormat/>
    <w:rPr>
      <w:rFonts w:cs="Wingdings"/>
      <w:u w:val="none"/>
    </w:rPr>
  </w:style>
  <w:style w:type="character" w:styleId="ListLabel232">
    <w:name w:val="ListLabel 232"/>
    <w:qFormat/>
    <w:rPr>
      <w:rFonts w:cs="Wingdings 2"/>
      <w:u w:val="none"/>
    </w:rPr>
  </w:style>
  <w:style w:type="character" w:styleId="ListLabel233">
    <w:name w:val="ListLabel 233"/>
    <w:qFormat/>
    <w:rPr>
      <w:rFonts w:cs="OpenSymbol"/>
      <w:u w:val="none"/>
    </w:rPr>
  </w:style>
  <w:style w:type="character" w:styleId="ListLabel234">
    <w:name w:val="ListLabel 234"/>
    <w:qFormat/>
    <w:rPr>
      <w:rFonts w:cs="Wingdings"/>
      <w:u w:val="none"/>
    </w:rPr>
  </w:style>
  <w:style w:type="character" w:styleId="ListLabel235">
    <w:name w:val="ListLabel 235"/>
    <w:qFormat/>
    <w:rPr>
      <w:rFonts w:cs="Wingdings 2"/>
      <w:u w:val="none"/>
    </w:rPr>
  </w:style>
  <w:style w:type="character" w:styleId="ListLabel236">
    <w:name w:val="ListLabel 236"/>
    <w:qFormat/>
    <w:rPr>
      <w:rFonts w:cs="OpenSymbol"/>
      <w:u w:val="none"/>
    </w:rPr>
  </w:style>
  <w:style w:type="character" w:styleId="ListLabel237">
    <w:name w:val="ListLabel 237"/>
    <w:qFormat/>
    <w:rPr>
      <w:rFonts w:cs="Wingdings"/>
      <w:u w:val="none"/>
    </w:rPr>
  </w:style>
  <w:style w:type="character" w:styleId="ListLabel238">
    <w:name w:val="ListLabel 238"/>
    <w:qFormat/>
    <w:rPr>
      <w:rFonts w:cs="Wingdings 2"/>
      <w:u w:val="none"/>
    </w:rPr>
  </w:style>
  <w:style w:type="character" w:styleId="ListLabel239">
    <w:name w:val="ListLabel 239"/>
    <w:qFormat/>
    <w:rPr>
      <w:rFonts w:cs="OpenSymbol"/>
      <w:u w:val="none"/>
    </w:rPr>
  </w:style>
  <w:style w:type="character" w:styleId="ListLabel240">
    <w:name w:val="ListLabel 240"/>
    <w:qFormat/>
    <w:rPr>
      <w:rFonts w:cs="Wingdings"/>
      <w:u w:val="none"/>
    </w:rPr>
  </w:style>
  <w:style w:type="character" w:styleId="ListLabel241">
    <w:name w:val="ListLabel 241"/>
    <w:qFormat/>
    <w:rPr>
      <w:rFonts w:cs="Wingdings 2"/>
      <w:u w:val="none"/>
    </w:rPr>
  </w:style>
  <w:style w:type="character" w:styleId="ListLabel242">
    <w:name w:val="ListLabel 242"/>
    <w:qFormat/>
    <w:rPr>
      <w:rFonts w:cs="OpenSymbol"/>
      <w:u w:val="none"/>
    </w:rPr>
  </w:style>
  <w:style w:type="character" w:styleId="ListLabel243">
    <w:name w:val="ListLabel 243"/>
    <w:qFormat/>
    <w:rPr>
      <w:rFonts w:cs="Wingdings"/>
      <w:u w:val="none"/>
    </w:rPr>
  </w:style>
  <w:style w:type="character" w:styleId="ListLabel244">
    <w:name w:val="ListLabel 244"/>
    <w:qFormat/>
    <w:rPr>
      <w:rFonts w:cs="Wingdings 2"/>
      <w:u w:val="none"/>
    </w:rPr>
  </w:style>
  <w:style w:type="character" w:styleId="ListLabel245">
    <w:name w:val="ListLabel 245"/>
    <w:qFormat/>
    <w:rPr>
      <w:rFonts w:cs="OpenSymbol"/>
      <w:u w:val="none"/>
    </w:rPr>
  </w:style>
  <w:style w:type="character" w:styleId="ListLabel246">
    <w:name w:val="ListLabel 246"/>
    <w:qFormat/>
    <w:rPr>
      <w:rFonts w:cs="Wingdings"/>
      <w:u w:val="none"/>
    </w:rPr>
  </w:style>
  <w:style w:type="character" w:styleId="ListLabel247">
    <w:name w:val="ListLabel 247"/>
    <w:qFormat/>
    <w:rPr>
      <w:rFonts w:cs="Wingdings 2"/>
      <w:u w:val="none"/>
    </w:rPr>
  </w:style>
  <w:style w:type="character" w:styleId="ListLabel248">
    <w:name w:val="ListLabel 248"/>
    <w:qFormat/>
    <w:rPr>
      <w:rFonts w:cs="OpenSymbol"/>
      <w:u w:val="none"/>
    </w:rPr>
  </w:style>
  <w:style w:type="character" w:styleId="ListLabel249">
    <w:name w:val="ListLabel 249"/>
    <w:qFormat/>
    <w:rPr>
      <w:rFonts w:cs="Wingdings"/>
      <w:u w:val="none"/>
    </w:rPr>
  </w:style>
  <w:style w:type="character" w:styleId="ListLabel250">
    <w:name w:val="ListLabel 250"/>
    <w:qFormat/>
    <w:rPr>
      <w:rFonts w:cs="Wingdings 2"/>
      <w:u w:val="none"/>
    </w:rPr>
  </w:style>
  <w:style w:type="character" w:styleId="ListLabel251">
    <w:name w:val="ListLabel 251"/>
    <w:qFormat/>
    <w:rPr>
      <w:rFonts w:cs="OpenSymbol"/>
      <w:u w:val="none"/>
    </w:rPr>
  </w:style>
  <w:style w:type="character" w:styleId="ListLabel252">
    <w:name w:val="ListLabel 252"/>
    <w:qFormat/>
    <w:rPr>
      <w:rFonts w:cs="Wingdings"/>
      <w:u w:val="none"/>
    </w:rPr>
  </w:style>
  <w:style w:type="character" w:styleId="ListLabel253">
    <w:name w:val="ListLabel 253"/>
    <w:qFormat/>
    <w:rPr>
      <w:rFonts w:cs="Wingdings 2"/>
      <w:u w:val="none"/>
    </w:rPr>
  </w:style>
  <w:style w:type="character" w:styleId="ListLabel254">
    <w:name w:val="ListLabel 254"/>
    <w:qFormat/>
    <w:rPr>
      <w:rFonts w:cs="OpenSymbol"/>
      <w:u w:val="none"/>
    </w:rPr>
  </w:style>
  <w:style w:type="character" w:styleId="ListLabel255">
    <w:name w:val="ListLabel 255"/>
    <w:qFormat/>
    <w:rPr>
      <w:rFonts w:cs="Wingdings"/>
      <w:u w:val="none"/>
    </w:rPr>
  </w:style>
  <w:style w:type="character" w:styleId="ListLabel256">
    <w:name w:val="ListLabel 256"/>
    <w:qFormat/>
    <w:rPr>
      <w:rFonts w:cs="Wingdings 2"/>
      <w:u w:val="none"/>
    </w:rPr>
  </w:style>
  <w:style w:type="character" w:styleId="ListLabel257">
    <w:name w:val="ListLabel 257"/>
    <w:qFormat/>
    <w:rPr>
      <w:rFonts w:cs="OpenSymbol"/>
      <w:u w:val="none"/>
    </w:rPr>
  </w:style>
  <w:style w:type="character" w:styleId="ListLabel258">
    <w:name w:val="ListLabel 258"/>
    <w:qFormat/>
    <w:rPr>
      <w:rFonts w:cs="Wingdings"/>
      <w:u w:val="none"/>
    </w:rPr>
  </w:style>
  <w:style w:type="character" w:styleId="ListLabel259">
    <w:name w:val="ListLabel 259"/>
    <w:qFormat/>
    <w:rPr>
      <w:rFonts w:cs="Wingdings 2"/>
      <w:u w:val="none"/>
    </w:rPr>
  </w:style>
  <w:style w:type="character" w:styleId="ListLabel260">
    <w:name w:val="ListLabel 260"/>
    <w:qFormat/>
    <w:rPr>
      <w:rFonts w:cs="OpenSymbol"/>
      <w:u w:val="none"/>
    </w:rPr>
  </w:style>
  <w:style w:type="character" w:styleId="ListLabel261">
    <w:name w:val="ListLabel 261"/>
    <w:qFormat/>
    <w:rPr>
      <w:rFonts w:cs="Wingdings"/>
      <w:u w:val="none"/>
    </w:rPr>
  </w:style>
  <w:style w:type="character" w:styleId="ListLabel262">
    <w:name w:val="ListLabel 262"/>
    <w:qFormat/>
    <w:rPr>
      <w:rFonts w:cs="Wingdings 2"/>
      <w:u w:val="none"/>
    </w:rPr>
  </w:style>
  <w:style w:type="character" w:styleId="ListLabel263">
    <w:name w:val="ListLabel 263"/>
    <w:qFormat/>
    <w:rPr>
      <w:rFonts w:cs="OpenSymbol"/>
      <w:u w:val="none"/>
    </w:rPr>
  </w:style>
  <w:style w:type="character" w:styleId="ListLabel264">
    <w:name w:val="ListLabel 264"/>
    <w:qFormat/>
    <w:rPr>
      <w:rFonts w:cs="Wingdings"/>
      <w:u w:val="none"/>
    </w:rPr>
  </w:style>
  <w:style w:type="character" w:styleId="ListLabel265">
    <w:name w:val="ListLabel 265"/>
    <w:qFormat/>
    <w:rPr>
      <w:rFonts w:cs="Wingdings 2"/>
      <w:u w:val="none"/>
    </w:rPr>
  </w:style>
  <w:style w:type="character" w:styleId="ListLabel266">
    <w:name w:val="ListLabel 266"/>
    <w:qFormat/>
    <w:rPr>
      <w:rFonts w:cs="OpenSymbol"/>
      <w:u w:val="none"/>
    </w:rPr>
  </w:style>
  <w:style w:type="character" w:styleId="ListLabel267">
    <w:name w:val="ListLabel 267"/>
    <w:qFormat/>
    <w:rPr>
      <w:rFonts w:cs="Wingdings"/>
      <w:u w:val="none"/>
    </w:rPr>
  </w:style>
  <w:style w:type="character" w:styleId="ListLabel268">
    <w:name w:val="ListLabel 268"/>
    <w:qFormat/>
    <w:rPr>
      <w:rFonts w:cs="Wingdings 2"/>
      <w:u w:val="none"/>
    </w:rPr>
  </w:style>
  <w:style w:type="character" w:styleId="ListLabel269">
    <w:name w:val="ListLabel 269"/>
    <w:qFormat/>
    <w:rPr>
      <w:rFonts w:cs="OpenSymbol"/>
      <w:u w:val="none"/>
    </w:rPr>
  </w:style>
  <w:style w:type="character" w:styleId="ListLabel270">
    <w:name w:val="ListLabel 270"/>
    <w:qFormat/>
    <w:rPr>
      <w:rFonts w:cs="Wingdings"/>
      <w:u w:val="none"/>
    </w:rPr>
  </w:style>
  <w:style w:type="character" w:styleId="ListLabel271">
    <w:name w:val="ListLabel 271"/>
    <w:qFormat/>
    <w:rPr>
      <w:rFonts w:cs="Wingdings 2"/>
      <w:u w:val="none"/>
    </w:rPr>
  </w:style>
  <w:style w:type="character" w:styleId="ListLabel272">
    <w:name w:val="ListLabel 272"/>
    <w:qFormat/>
    <w:rPr>
      <w:rFonts w:cs="OpenSymbol"/>
      <w:u w:val="none"/>
    </w:rPr>
  </w:style>
  <w:style w:type="character" w:styleId="ListLabel273">
    <w:name w:val="ListLabel 273"/>
    <w:qFormat/>
    <w:rPr>
      <w:rFonts w:cs="Wingdings"/>
      <w:u w:val="none"/>
    </w:rPr>
  </w:style>
  <w:style w:type="character" w:styleId="ListLabel274">
    <w:name w:val="ListLabel 274"/>
    <w:qFormat/>
    <w:rPr>
      <w:rFonts w:cs="Wingdings 2"/>
      <w:u w:val="none"/>
    </w:rPr>
  </w:style>
  <w:style w:type="character" w:styleId="ListLabel275">
    <w:name w:val="ListLabel 275"/>
    <w:qFormat/>
    <w:rPr>
      <w:rFonts w:cs="OpenSymbol"/>
      <w:u w:val="none"/>
    </w:rPr>
  </w:style>
  <w:style w:type="character" w:styleId="ListLabel276">
    <w:name w:val="ListLabel 276"/>
    <w:qFormat/>
    <w:rPr>
      <w:rFonts w:cs="Wingdings"/>
      <w:u w:val="none"/>
    </w:rPr>
  </w:style>
  <w:style w:type="character" w:styleId="ListLabel277">
    <w:name w:val="ListLabel 277"/>
    <w:qFormat/>
    <w:rPr>
      <w:rFonts w:cs="Wingdings 2"/>
      <w:u w:val="none"/>
    </w:rPr>
  </w:style>
  <w:style w:type="character" w:styleId="ListLabel278">
    <w:name w:val="ListLabel 278"/>
    <w:qFormat/>
    <w:rPr>
      <w:rFonts w:cs="OpenSymbol"/>
      <w:u w:val="none"/>
    </w:rPr>
  </w:style>
  <w:style w:type="character" w:styleId="ListLabel279">
    <w:name w:val="ListLabel 279"/>
    <w:qFormat/>
    <w:rPr>
      <w:rFonts w:cs="Wingdings"/>
      <w:u w:val="none"/>
    </w:rPr>
  </w:style>
  <w:style w:type="character" w:styleId="ListLabel280">
    <w:name w:val="ListLabel 280"/>
    <w:qFormat/>
    <w:rPr>
      <w:rFonts w:cs="Wingdings 2"/>
      <w:u w:val="none"/>
    </w:rPr>
  </w:style>
  <w:style w:type="character" w:styleId="ListLabel281">
    <w:name w:val="ListLabel 281"/>
    <w:qFormat/>
    <w:rPr>
      <w:rFonts w:cs="OpenSymbol"/>
      <w:u w:val="none"/>
    </w:rPr>
  </w:style>
  <w:style w:type="character" w:styleId="ListLabel282">
    <w:name w:val="ListLabel 282"/>
    <w:qFormat/>
    <w:rPr>
      <w:rFonts w:cs="Wingdings"/>
      <w:u w:val="none"/>
    </w:rPr>
  </w:style>
  <w:style w:type="character" w:styleId="ListLabel283">
    <w:name w:val="ListLabel 283"/>
    <w:qFormat/>
    <w:rPr>
      <w:rFonts w:cs="Wingdings 2"/>
      <w:u w:val="none"/>
    </w:rPr>
  </w:style>
  <w:style w:type="character" w:styleId="ListLabel284">
    <w:name w:val="ListLabel 284"/>
    <w:qFormat/>
    <w:rPr>
      <w:rFonts w:cs="OpenSymbol"/>
      <w:u w:val="none"/>
    </w:rPr>
  </w:style>
  <w:style w:type="character" w:styleId="ListLabel285">
    <w:name w:val="ListLabel 285"/>
    <w:qFormat/>
    <w:rPr>
      <w:rFonts w:cs="Wingdings"/>
      <w:u w:val="none"/>
    </w:rPr>
  </w:style>
  <w:style w:type="character" w:styleId="ListLabel286">
    <w:name w:val="ListLabel 286"/>
    <w:qFormat/>
    <w:rPr>
      <w:rFonts w:cs="Wingdings 2"/>
      <w:u w:val="none"/>
    </w:rPr>
  </w:style>
  <w:style w:type="character" w:styleId="ListLabel287">
    <w:name w:val="ListLabel 287"/>
    <w:qFormat/>
    <w:rPr>
      <w:rFonts w:cs="OpenSymbol"/>
      <w:u w:val="none"/>
    </w:rPr>
  </w:style>
  <w:style w:type="character" w:styleId="ListLabel288">
    <w:name w:val="ListLabel 288"/>
    <w:qFormat/>
    <w:rPr>
      <w:rFonts w:cs="Wingdings"/>
      <w:u w:val="none"/>
    </w:rPr>
  </w:style>
  <w:style w:type="character" w:styleId="ListLabel289">
    <w:name w:val="ListLabel 289"/>
    <w:qFormat/>
    <w:rPr>
      <w:rFonts w:cs="Wingdings 2"/>
      <w:u w:val="none"/>
    </w:rPr>
  </w:style>
  <w:style w:type="character" w:styleId="ListLabel290">
    <w:name w:val="ListLabel 290"/>
    <w:qFormat/>
    <w:rPr>
      <w:rFonts w:cs="OpenSymbol"/>
      <w:u w:val="none"/>
    </w:rPr>
  </w:style>
  <w:style w:type="character" w:styleId="ListLabel291">
    <w:name w:val="ListLabel 291"/>
    <w:qFormat/>
    <w:rPr>
      <w:rFonts w:cs="Wingdings"/>
      <w:u w:val="none"/>
    </w:rPr>
  </w:style>
  <w:style w:type="character" w:styleId="ListLabel292">
    <w:name w:val="ListLabel 292"/>
    <w:qFormat/>
    <w:rPr>
      <w:rFonts w:cs="Wingdings 2"/>
      <w:u w:val="none"/>
    </w:rPr>
  </w:style>
  <w:style w:type="character" w:styleId="ListLabel293">
    <w:name w:val="ListLabel 293"/>
    <w:qFormat/>
    <w:rPr>
      <w:rFonts w:cs="OpenSymbol"/>
      <w:u w:val="none"/>
    </w:rPr>
  </w:style>
  <w:style w:type="character" w:styleId="ListLabel294">
    <w:name w:val="ListLabel 294"/>
    <w:qFormat/>
    <w:rPr>
      <w:rFonts w:cs="Wingdings"/>
      <w:u w:val="none"/>
    </w:rPr>
  </w:style>
  <w:style w:type="character" w:styleId="ListLabel295">
    <w:name w:val="ListLabel 295"/>
    <w:qFormat/>
    <w:rPr>
      <w:rFonts w:cs="Wingdings 2"/>
      <w:u w:val="none"/>
    </w:rPr>
  </w:style>
  <w:style w:type="character" w:styleId="ListLabel296">
    <w:name w:val="ListLabel 296"/>
    <w:qFormat/>
    <w:rPr>
      <w:rFonts w:cs="OpenSymbol"/>
      <w:u w:val="none"/>
    </w:rPr>
  </w:style>
  <w:style w:type="character" w:styleId="ListLabel297">
    <w:name w:val="ListLabel 297"/>
    <w:qFormat/>
    <w:rPr>
      <w:rFonts w:cs="Wingdings"/>
      <w:u w:val="none"/>
    </w:rPr>
  </w:style>
  <w:style w:type="character" w:styleId="ListLabel298">
    <w:name w:val="ListLabel 298"/>
    <w:qFormat/>
    <w:rPr>
      <w:rFonts w:cs="Wingdings 2"/>
      <w:u w:val="none"/>
    </w:rPr>
  </w:style>
  <w:style w:type="character" w:styleId="ListLabel299">
    <w:name w:val="ListLabel 299"/>
    <w:qFormat/>
    <w:rPr>
      <w:rFonts w:cs="OpenSymbol"/>
      <w:u w:val="none"/>
    </w:rPr>
  </w:style>
  <w:style w:type="character" w:styleId="ListLabel300">
    <w:name w:val="ListLabel 300"/>
    <w:qFormat/>
    <w:rPr>
      <w:rFonts w:cs="Wingdings"/>
      <w:u w:val="none"/>
    </w:rPr>
  </w:style>
  <w:style w:type="character" w:styleId="ListLabel301">
    <w:name w:val="ListLabel 301"/>
    <w:qFormat/>
    <w:rPr>
      <w:rFonts w:cs="Wingdings 2"/>
      <w:u w:val="none"/>
    </w:rPr>
  </w:style>
  <w:style w:type="character" w:styleId="ListLabel302">
    <w:name w:val="ListLabel 302"/>
    <w:qFormat/>
    <w:rPr>
      <w:rFonts w:cs="OpenSymbol"/>
      <w:u w:val="none"/>
    </w:rPr>
  </w:style>
  <w:style w:type="character" w:styleId="ListLabel303">
    <w:name w:val="ListLabel 303"/>
    <w:qFormat/>
    <w:rPr>
      <w:rFonts w:cs="Wingdings"/>
      <w:u w:val="none"/>
    </w:rPr>
  </w:style>
  <w:style w:type="character" w:styleId="ListLabel304">
    <w:name w:val="ListLabel 304"/>
    <w:qFormat/>
    <w:rPr>
      <w:rFonts w:cs="Wingdings 2"/>
      <w:u w:val="none"/>
    </w:rPr>
  </w:style>
  <w:style w:type="character" w:styleId="ListLabel305">
    <w:name w:val="ListLabel 305"/>
    <w:qFormat/>
    <w:rPr>
      <w:rFonts w:cs="OpenSymbol"/>
      <w:u w:val="none"/>
    </w:rPr>
  </w:style>
  <w:style w:type="character" w:styleId="ListLabel306">
    <w:name w:val="ListLabel 306"/>
    <w:qFormat/>
    <w:rPr>
      <w:rFonts w:cs="Wingdings"/>
      <w:u w:val="none"/>
    </w:rPr>
  </w:style>
  <w:style w:type="character" w:styleId="ListLabel307">
    <w:name w:val="ListLabel 307"/>
    <w:qFormat/>
    <w:rPr>
      <w:rFonts w:cs="Wingdings 2"/>
      <w:u w:val="none"/>
    </w:rPr>
  </w:style>
  <w:style w:type="character" w:styleId="ListLabel308">
    <w:name w:val="ListLabel 308"/>
    <w:qFormat/>
    <w:rPr>
      <w:rFonts w:cs="OpenSymbol"/>
      <w:u w:val="none"/>
    </w:rPr>
  </w:style>
  <w:style w:type="character" w:styleId="ListLabel309">
    <w:name w:val="ListLabel 309"/>
    <w:qFormat/>
    <w:rPr>
      <w:rFonts w:cs="Wingdings"/>
      <w:u w:val="none"/>
    </w:rPr>
  </w:style>
  <w:style w:type="character" w:styleId="ListLabel310">
    <w:name w:val="ListLabel 310"/>
    <w:qFormat/>
    <w:rPr>
      <w:rFonts w:cs="Wingdings 2"/>
      <w:u w:val="none"/>
    </w:rPr>
  </w:style>
  <w:style w:type="character" w:styleId="ListLabel311">
    <w:name w:val="ListLabel 311"/>
    <w:qFormat/>
    <w:rPr>
      <w:rFonts w:cs="OpenSymbol"/>
      <w:u w:val="none"/>
    </w:rPr>
  </w:style>
  <w:style w:type="character" w:styleId="ListLabel312">
    <w:name w:val="ListLabel 312"/>
    <w:qFormat/>
    <w:rPr>
      <w:rFonts w:cs="Wingdings"/>
      <w:u w:val="none"/>
    </w:rPr>
  </w:style>
  <w:style w:type="character" w:styleId="ListLabel313">
    <w:name w:val="ListLabel 313"/>
    <w:qFormat/>
    <w:rPr>
      <w:rFonts w:cs="Wingdings 2"/>
      <w:u w:val="none"/>
    </w:rPr>
  </w:style>
  <w:style w:type="character" w:styleId="ListLabel314">
    <w:name w:val="ListLabel 314"/>
    <w:qFormat/>
    <w:rPr>
      <w:rFonts w:cs="OpenSymbol"/>
      <w:u w:val="none"/>
    </w:rPr>
  </w:style>
  <w:style w:type="character" w:styleId="ListLabel315">
    <w:name w:val="ListLabel 315"/>
    <w:qFormat/>
    <w:rPr>
      <w:rFonts w:cs="Wingdings"/>
      <w:u w:val="none"/>
    </w:rPr>
  </w:style>
  <w:style w:type="character" w:styleId="ListLabel316">
    <w:name w:val="ListLabel 316"/>
    <w:qFormat/>
    <w:rPr>
      <w:rFonts w:cs="Wingdings 2"/>
      <w:u w:val="none"/>
    </w:rPr>
  </w:style>
  <w:style w:type="character" w:styleId="ListLabel317">
    <w:name w:val="ListLabel 317"/>
    <w:qFormat/>
    <w:rPr>
      <w:rFonts w:cs="OpenSymbol"/>
      <w:u w:val="none"/>
    </w:rPr>
  </w:style>
  <w:style w:type="character" w:styleId="ListLabel318">
    <w:name w:val="ListLabel 318"/>
    <w:qFormat/>
    <w:rPr>
      <w:rFonts w:cs="Wingdings"/>
      <w:u w:val="none"/>
    </w:rPr>
  </w:style>
  <w:style w:type="character" w:styleId="ListLabel319">
    <w:name w:val="ListLabel 319"/>
    <w:qFormat/>
    <w:rPr>
      <w:rFonts w:cs="Wingdings 2"/>
      <w:u w:val="none"/>
    </w:rPr>
  </w:style>
  <w:style w:type="character" w:styleId="ListLabel320">
    <w:name w:val="ListLabel 320"/>
    <w:qFormat/>
    <w:rPr>
      <w:rFonts w:cs="OpenSymbol"/>
      <w:u w:val="none"/>
    </w:rPr>
  </w:style>
  <w:style w:type="character" w:styleId="ListLabel321">
    <w:name w:val="ListLabel 321"/>
    <w:qFormat/>
    <w:rPr>
      <w:rFonts w:cs="Wingdings"/>
      <w:u w:val="none"/>
    </w:rPr>
  </w:style>
  <w:style w:type="character" w:styleId="ListLabel322">
    <w:name w:val="ListLabel 322"/>
    <w:qFormat/>
    <w:rPr>
      <w:rFonts w:cs="Wingdings 2"/>
      <w:u w:val="none"/>
    </w:rPr>
  </w:style>
  <w:style w:type="character" w:styleId="ListLabel323">
    <w:name w:val="ListLabel 323"/>
    <w:qFormat/>
    <w:rPr>
      <w:rFonts w:cs="OpenSymbol"/>
      <w:u w:val="none"/>
    </w:rPr>
  </w:style>
  <w:style w:type="character" w:styleId="ListLabel324">
    <w:name w:val="ListLabel 324"/>
    <w:qFormat/>
    <w:rPr>
      <w:rFonts w:cs="Wingdings"/>
      <w:u w:val="none"/>
    </w:rPr>
  </w:style>
  <w:style w:type="character" w:styleId="ListLabel325">
    <w:name w:val="ListLabel 325"/>
    <w:qFormat/>
    <w:rPr>
      <w:rFonts w:cs="Wingdings 2"/>
      <w:u w:val="none"/>
    </w:rPr>
  </w:style>
  <w:style w:type="character" w:styleId="ListLabel326">
    <w:name w:val="ListLabel 326"/>
    <w:qFormat/>
    <w:rPr>
      <w:rFonts w:cs="OpenSymbol"/>
      <w:u w:val="none"/>
    </w:rPr>
  </w:style>
  <w:style w:type="character" w:styleId="ListLabel327">
    <w:name w:val="ListLabel 327"/>
    <w:qFormat/>
    <w:rPr>
      <w:rFonts w:cs="Wingdings"/>
      <w:u w:val="none"/>
    </w:rPr>
  </w:style>
  <w:style w:type="character" w:styleId="ListLabel328">
    <w:name w:val="ListLabel 328"/>
    <w:qFormat/>
    <w:rPr>
      <w:rFonts w:cs="Wingdings 2"/>
      <w:u w:val="none"/>
    </w:rPr>
  </w:style>
  <w:style w:type="character" w:styleId="ListLabel329">
    <w:name w:val="ListLabel 329"/>
    <w:qFormat/>
    <w:rPr>
      <w:rFonts w:cs="OpenSymbol"/>
      <w:u w:val="none"/>
    </w:rPr>
  </w:style>
  <w:style w:type="character" w:styleId="ListLabel330">
    <w:name w:val="ListLabel 330"/>
    <w:qFormat/>
    <w:rPr>
      <w:rFonts w:cs="Wingdings"/>
      <w:u w:val="none"/>
    </w:rPr>
  </w:style>
  <w:style w:type="character" w:styleId="ListLabel331">
    <w:name w:val="ListLabel 331"/>
    <w:qFormat/>
    <w:rPr>
      <w:rFonts w:cs="Wingdings 2"/>
      <w:u w:val="none"/>
    </w:rPr>
  </w:style>
  <w:style w:type="character" w:styleId="ListLabel332">
    <w:name w:val="ListLabel 332"/>
    <w:qFormat/>
    <w:rPr>
      <w:rFonts w:cs="OpenSymbol"/>
      <w:u w:val="none"/>
    </w:rPr>
  </w:style>
  <w:style w:type="character" w:styleId="ListLabel333">
    <w:name w:val="ListLabel 333"/>
    <w:qFormat/>
    <w:rPr>
      <w:rFonts w:cs="Wingdings"/>
      <w:u w:val="none"/>
    </w:rPr>
  </w:style>
  <w:style w:type="character" w:styleId="ListLabel334">
    <w:name w:val="ListLabel 334"/>
    <w:qFormat/>
    <w:rPr>
      <w:rFonts w:cs="Wingdings 2"/>
      <w:u w:val="none"/>
    </w:rPr>
  </w:style>
  <w:style w:type="character" w:styleId="ListLabel335">
    <w:name w:val="ListLabel 335"/>
    <w:qFormat/>
    <w:rPr>
      <w:rFonts w:cs="OpenSymbol"/>
      <w:u w:val="none"/>
    </w:rPr>
  </w:style>
  <w:style w:type="character" w:styleId="ListLabel336">
    <w:name w:val="ListLabel 336"/>
    <w:qFormat/>
    <w:rPr>
      <w:rFonts w:cs="Wingdings"/>
      <w:u w:val="none"/>
    </w:rPr>
  </w:style>
  <w:style w:type="character" w:styleId="ListLabel337">
    <w:name w:val="ListLabel 337"/>
    <w:qFormat/>
    <w:rPr>
      <w:rFonts w:cs="Wingdings 2"/>
      <w:u w:val="none"/>
    </w:rPr>
  </w:style>
  <w:style w:type="character" w:styleId="ListLabel338">
    <w:name w:val="ListLabel 338"/>
    <w:qFormat/>
    <w:rPr>
      <w:rFonts w:cs="OpenSymbol"/>
      <w:u w:val="none"/>
    </w:rPr>
  </w:style>
  <w:style w:type="character" w:styleId="ListLabel339">
    <w:name w:val="ListLabel 339"/>
    <w:qFormat/>
    <w:rPr>
      <w:rFonts w:cs="Wingdings"/>
      <w:u w:val="none"/>
    </w:rPr>
  </w:style>
  <w:style w:type="character" w:styleId="ListLabel340">
    <w:name w:val="ListLabel 340"/>
    <w:qFormat/>
    <w:rPr>
      <w:rFonts w:cs="Wingdings 2"/>
      <w:u w:val="none"/>
    </w:rPr>
  </w:style>
  <w:style w:type="character" w:styleId="ListLabel341">
    <w:name w:val="ListLabel 341"/>
    <w:qFormat/>
    <w:rPr>
      <w:rFonts w:cs="OpenSymbol"/>
      <w:u w:val="none"/>
    </w:rPr>
  </w:style>
  <w:style w:type="character" w:styleId="ListLabel342">
    <w:name w:val="ListLabel 342"/>
    <w:qFormat/>
    <w:rPr>
      <w:rFonts w:cs="Wingdings"/>
      <w:u w:val="none"/>
    </w:rPr>
  </w:style>
  <w:style w:type="character" w:styleId="ListLabel343">
    <w:name w:val="ListLabel 343"/>
    <w:qFormat/>
    <w:rPr>
      <w:rFonts w:cs="Wingdings 2"/>
      <w:u w:val="none"/>
    </w:rPr>
  </w:style>
  <w:style w:type="character" w:styleId="ListLabel344">
    <w:name w:val="ListLabel 344"/>
    <w:qFormat/>
    <w:rPr>
      <w:rFonts w:cs="OpenSymbol"/>
      <w:u w:val="none"/>
    </w:rPr>
  </w:style>
  <w:style w:type="character" w:styleId="ListLabel345">
    <w:name w:val="ListLabel 345"/>
    <w:qFormat/>
    <w:rPr>
      <w:color w:val="1155CC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Footer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pCJL6IoU-eE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LibreOffice/6.0.7.3$Linux_X86_64 LibreOffice_project/00m0$Build-3</Application>
  <Pages>3</Pages>
  <Words>425</Words>
  <Characters>2363</Characters>
  <CharactersWithSpaces>2610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>Jakub Krzywda</cp:lastModifiedBy>
  <dcterms:modified xsi:type="dcterms:W3CDTF">2020-12-14T14:21:03Z</dcterms:modified>
  <cp:revision>3</cp:revision>
  <dc:subject/>
  <dc:title/>
</cp:coreProperties>
</file>