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35" w:rsidRPr="009D6A35" w:rsidRDefault="009D6A35" w:rsidP="009D6A35">
      <w:pPr>
        <w:jc w:val="center"/>
        <w:rPr>
          <w:b/>
        </w:rPr>
      </w:pPr>
      <w:r w:rsidRPr="009D6A35">
        <w:rPr>
          <w:b/>
        </w:rPr>
        <w:t>ZASADY WYPEŁNIANIA ROZLICZENIA KOSZTÓW PODRÓŻY</w:t>
      </w:r>
    </w:p>
    <w:p w:rsidR="00ED070A" w:rsidRDefault="00ED070A" w:rsidP="00ED070A">
      <w:pPr>
        <w:pStyle w:val="Akapitzlist"/>
        <w:numPr>
          <w:ilvl w:val="0"/>
          <w:numId w:val="1"/>
        </w:numPr>
      </w:pPr>
      <w:r>
        <w:t>Dokumenty wypełnia się elektronicznie. Następnie należy je wydrukować i podpisać.</w:t>
      </w:r>
    </w:p>
    <w:p w:rsidR="00ED070A" w:rsidRDefault="00ED070A" w:rsidP="00ED070A">
      <w:pPr>
        <w:pStyle w:val="Akapitzlist"/>
        <w:numPr>
          <w:ilvl w:val="0"/>
          <w:numId w:val="1"/>
        </w:numPr>
      </w:pPr>
      <w:r>
        <w:t>Zwroty kosztów podróży wykonywane są przelewem</w:t>
      </w:r>
      <w:r w:rsidR="009D6A35">
        <w:t xml:space="preserve"> lub gotówką w zależności od rodzaju wypełnionego RKP</w:t>
      </w:r>
    </w:p>
    <w:p w:rsidR="00ED070A" w:rsidRDefault="00ED070A" w:rsidP="00ED070A">
      <w:pPr>
        <w:pStyle w:val="Akapitzlist"/>
        <w:numPr>
          <w:ilvl w:val="0"/>
          <w:numId w:val="1"/>
        </w:numPr>
      </w:pPr>
      <w:r>
        <w:t>Umowę użyczenia pojazdu wypełnia się raz na rok i obejmuje ona wszystkie akcje objęte planem szkoleniowym</w:t>
      </w:r>
    </w:p>
    <w:p w:rsidR="00ED070A" w:rsidRDefault="00ED070A" w:rsidP="00ED070A">
      <w:pPr>
        <w:pStyle w:val="Akapitzlist"/>
        <w:numPr>
          <w:ilvl w:val="0"/>
          <w:numId w:val="1"/>
        </w:numPr>
      </w:pPr>
      <w:r>
        <w:t>Rozliczenie kosztów podróży wypełnia osoba, która prowadziła pojazd i to na jej konto dokonuje się zwrotu</w:t>
      </w:r>
    </w:p>
    <w:p w:rsidR="00ED070A" w:rsidRDefault="00ED070A" w:rsidP="00ED070A">
      <w:pPr>
        <w:pStyle w:val="Akapitzlist"/>
        <w:numPr>
          <w:ilvl w:val="0"/>
          <w:numId w:val="1"/>
        </w:numPr>
      </w:pPr>
      <w:r>
        <w:t>Datą wystawienia rozliczenia kosztów podróży jest najwcześniej data ostatniego przejazdu</w:t>
      </w:r>
    </w:p>
    <w:p w:rsidR="00ED070A" w:rsidRDefault="00ED070A" w:rsidP="00ED070A">
      <w:pPr>
        <w:pStyle w:val="Akapitzlist"/>
        <w:numPr>
          <w:ilvl w:val="0"/>
          <w:numId w:val="1"/>
        </w:numPr>
      </w:pPr>
      <w:r>
        <w:t>W przypadku dowożenia innego uczestnika akcji wpisuje się stosowną informację w uwagach</w:t>
      </w:r>
    </w:p>
    <w:p w:rsidR="009D6A35" w:rsidRPr="009D6A35" w:rsidRDefault="00ED070A" w:rsidP="00ED070A">
      <w:pPr>
        <w:pStyle w:val="Akapitzlist"/>
        <w:numPr>
          <w:ilvl w:val="0"/>
          <w:numId w:val="1"/>
        </w:numPr>
      </w:pPr>
      <w:r>
        <w:t>W przypadku, gdy osoba prowadząca pojazd nie jest jego właścicielem, lub ktoś dowozi zawodnika/członka sztabu szkoleniowego, umowę użyczenia wypełnia właściciel pojazdu i wpisuje się „</w:t>
      </w:r>
      <w:r w:rsidRPr="009D6A35">
        <w:rPr>
          <w:sz w:val="24"/>
          <w:szCs w:val="24"/>
        </w:rPr>
        <w:t>w celu dojazdów (imię i nazwisko dowożonego) na akcje szkoleniowe objęte programem przygotowań kadry n</w:t>
      </w:r>
      <w:r w:rsidR="009D6A35">
        <w:rPr>
          <w:sz w:val="24"/>
          <w:szCs w:val="24"/>
        </w:rPr>
        <w:t>arodowej osób niepełnosprawnych</w:t>
      </w:r>
    </w:p>
    <w:p w:rsidR="00ED070A" w:rsidRDefault="009D6A35" w:rsidP="00ED070A">
      <w:pPr>
        <w:pStyle w:val="Akapitzlist"/>
        <w:numPr>
          <w:ilvl w:val="0"/>
          <w:numId w:val="1"/>
        </w:numPr>
      </w:pPr>
      <w:r>
        <w:t>W innych kosztach przejazdu umieszczane są kwity opłat za autostrady oraz opłaty parkingowe nie będące fakturami VAT wystawionymi na PZSN Start, które osoba wypełniająca wysyła razem z drukiem rozliczenia</w:t>
      </w:r>
      <w:bookmarkStart w:id="0" w:name="_GoBack"/>
      <w:bookmarkEnd w:id="0"/>
      <w:r>
        <w:t xml:space="preserve"> </w:t>
      </w:r>
    </w:p>
    <w:sectPr w:rsidR="00ED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35" w:rsidRDefault="009D6A35" w:rsidP="009D6A35">
      <w:pPr>
        <w:spacing w:after="0" w:line="240" w:lineRule="auto"/>
      </w:pPr>
      <w:r>
        <w:separator/>
      </w:r>
    </w:p>
  </w:endnote>
  <w:endnote w:type="continuationSeparator" w:id="0">
    <w:p w:rsidR="009D6A35" w:rsidRDefault="009D6A35" w:rsidP="009D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35" w:rsidRDefault="009D6A35" w:rsidP="009D6A35">
      <w:pPr>
        <w:spacing w:after="0" w:line="240" w:lineRule="auto"/>
      </w:pPr>
      <w:r>
        <w:separator/>
      </w:r>
    </w:p>
  </w:footnote>
  <w:footnote w:type="continuationSeparator" w:id="0">
    <w:p w:rsidR="009D6A35" w:rsidRDefault="009D6A35" w:rsidP="009D6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4A08"/>
    <w:multiLevelType w:val="hybridMultilevel"/>
    <w:tmpl w:val="1188F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0A"/>
    <w:rsid w:val="0038762E"/>
    <w:rsid w:val="009D6A35"/>
    <w:rsid w:val="00ED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7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7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Jarosławski</dc:creator>
  <cp:lastModifiedBy>Start</cp:lastModifiedBy>
  <cp:revision>2</cp:revision>
  <dcterms:created xsi:type="dcterms:W3CDTF">2020-01-28T08:31:00Z</dcterms:created>
  <dcterms:modified xsi:type="dcterms:W3CDTF">2020-01-28T08:31:00Z</dcterms:modified>
</cp:coreProperties>
</file>