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76291CD2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6585A" w:rsidRPr="00B560AC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4/07/2026/20565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6585A" w:rsidRPr="00B560AC">
        <w:rPr>
          <w:rFonts w:asciiTheme="minorHAnsi" w:hAnsiTheme="minorHAnsi" w:cstheme="minorHAnsi"/>
          <w:noProof/>
          <w:color w:val="000000"/>
          <w:sz w:val="20"/>
          <w:szCs w:val="20"/>
        </w:rPr>
        <w:t>13.07.2026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58868899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24.08-03.09.2026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24.08-03.09.2026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50A0627F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24.08-03.09.2026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24.08-03.09.2026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03.09.2026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318FFD25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24.08-03.09.2026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16BAEBB5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6585A" w:rsidRPr="00B560AC">
              <w:rPr>
                <w:rFonts w:asciiTheme="minorHAnsi" w:hAnsiTheme="minorHAnsi" w:cstheme="minorHAnsi"/>
                <w:noProof/>
                <w:sz w:val="18"/>
                <w:szCs w:val="18"/>
              </w:rPr>
              <w:t>warmińsko-mazurskiego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5. Piastowo 24.08-03.09.2026\Szablon zapytania ofertowe 4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5. Piastowo 24.08-03.09.2026\Szablon zapytania ofertowe 4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06C9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6585A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5.%20Piastowo%2024.08-03.09.2026\Szablon%20zapytania%20ofertowe%204_07_2026_20565.xlsx" TargetMode="External"/><Relationship Id="rId1" Type="http://schemas.openxmlformats.org/officeDocument/2006/relationships/mailMergeSource" Target="file:///\\10.0.0.1\dzial_sportu\PFRON\Obozy%20umowa%20nr%2020565\I%20ETAP\Zapytania%20ofertowe\15.%20Piastowo%2024.08-03.09.2026\Szablon%20zapytania%20ofertowe%204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2600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2913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2026-07-13T13:52:00Z</dcterms:modified>
</cp:coreProperties>
</file>