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B4356" w14:textId="4532825D" w:rsidR="00B3696B" w:rsidRPr="00E274CC" w:rsidRDefault="00B3696B" w:rsidP="006307FF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ascii="Aptos" w:hAnsi="Aptos" w:cs="Calibri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E274CC">
        <w:rPr>
          <w:rFonts w:ascii="Aptos" w:hAnsi="Aptos" w:cs="Calibri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Załącznik nr </w:t>
      </w:r>
      <w:r w:rsidR="00A86C7E" w:rsidRPr="00E274CC">
        <w:rPr>
          <w:rFonts w:ascii="Aptos" w:hAnsi="Aptos" w:cs="Calibri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3</w:t>
      </w:r>
      <w:r w:rsidRPr="00E274CC">
        <w:rPr>
          <w:rFonts w:ascii="Aptos" w:hAnsi="Aptos" w:cs="Calibri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do Regulamin rekrutacji i uczestnictwa w </w:t>
      </w:r>
      <w:r w:rsidR="00DE0A6A" w:rsidRPr="00E274CC">
        <w:rPr>
          <w:rFonts w:ascii="Aptos" w:hAnsi="Aptos" w:cs="Calibri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Projekcie </w:t>
      </w:r>
      <w:r w:rsidR="00A86C7E" w:rsidRPr="00E274CC">
        <w:rPr>
          <w:rFonts w:ascii="Aptos" w:hAnsi="Aptos" w:cs="Calibri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„Gotowi na START – 2</w:t>
      </w:r>
      <w:r w:rsidR="000C72DD">
        <w:rPr>
          <w:rFonts w:ascii="Aptos" w:hAnsi="Aptos" w:cs="Calibri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6</w:t>
      </w:r>
      <w:r w:rsidR="00A86C7E" w:rsidRPr="00E274CC">
        <w:rPr>
          <w:rFonts w:ascii="Aptos" w:hAnsi="Aptos" w:cs="Calibri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/2</w:t>
      </w:r>
      <w:r w:rsidR="000C72DD">
        <w:rPr>
          <w:rFonts w:ascii="Aptos" w:hAnsi="Aptos" w:cs="Calibri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9</w:t>
      </w:r>
      <w:r w:rsidR="00A86C7E" w:rsidRPr="00E274CC">
        <w:rPr>
          <w:rFonts w:ascii="Aptos" w:hAnsi="Aptos" w:cs="Calibri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”</w:t>
      </w:r>
    </w:p>
    <w:p w14:paraId="0243D312" w14:textId="77777777" w:rsidR="00B43403" w:rsidRPr="00E274CC" w:rsidRDefault="00B43403" w:rsidP="00A86C7E">
      <w:pPr>
        <w:spacing w:before="120" w:after="120"/>
        <w:jc w:val="both"/>
        <w:rPr>
          <w:rFonts w:ascii="Aptos" w:hAnsi="Aptos" w:cs="Calibri"/>
          <w:sz w:val="22"/>
          <w:szCs w:val="22"/>
        </w:rPr>
      </w:pPr>
    </w:p>
    <w:p w14:paraId="2D9433A7" w14:textId="14C1DA04" w:rsidR="00B3696B" w:rsidRPr="00E274CC" w:rsidRDefault="00B3696B" w:rsidP="006307FF">
      <w:pPr>
        <w:shd w:val="clear" w:color="auto" w:fill="D9D9D9" w:themeFill="background1" w:themeFillShade="D9"/>
        <w:spacing w:before="120" w:after="120"/>
        <w:jc w:val="center"/>
        <w:rPr>
          <w:rFonts w:ascii="Aptos" w:hAnsi="Aptos" w:cs="Calibri"/>
          <w:b/>
          <w:bCs/>
          <w:sz w:val="28"/>
          <w:szCs w:val="28"/>
        </w:rPr>
      </w:pPr>
      <w:r w:rsidRPr="00E274CC">
        <w:rPr>
          <w:rFonts w:ascii="Aptos" w:hAnsi="Aptos" w:cs="Calibri"/>
          <w:b/>
          <w:bCs/>
          <w:sz w:val="28"/>
          <w:szCs w:val="28"/>
        </w:rPr>
        <w:t>Informacje o przetwarzaniu danych osobowych uczestników/uczestniczek Projektu „</w:t>
      </w:r>
      <w:r w:rsidR="00A86C7E" w:rsidRPr="00E274CC">
        <w:rPr>
          <w:rFonts w:ascii="Aptos" w:hAnsi="Aptos" w:cs="Calibri"/>
          <w:b/>
          <w:bCs/>
          <w:sz w:val="28"/>
          <w:szCs w:val="28"/>
        </w:rPr>
        <w:t>Gotowi na START – 2</w:t>
      </w:r>
      <w:r w:rsidR="000C72DD">
        <w:rPr>
          <w:rFonts w:ascii="Aptos" w:hAnsi="Aptos" w:cs="Calibri"/>
          <w:b/>
          <w:bCs/>
          <w:sz w:val="28"/>
          <w:szCs w:val="28"/>
        </w:rPr>
        <w:t>6</w:t>
      </w:r>
      <w:r w:rsidR="00A86C7E" w:rsidRPr="00E274CC">
        <w:rPr>
          <w:rFonts w:ascii="Aptos" w:hAnsi="Aptos" w:cs="Calibri"/>
          <w:b/>
          <w:bCs/>
          <w:sz w:val="28"/>
          <w:szCs w:val="28"/>
        </w:rPr>
        <w:t>/2</w:t>
      </w:r>
      <w:r w:rsidR="000C72DD">
        <w:rPr>
          <w:rFonts w:ascii="Aptos" w:hAnsi="Aptos" w:cs="Calibri"/>
          <w:b/>
          <w:bCs/>
          <w:sz w:val="28"/>
          <w:szCs w:val="28"/>
        </w:rPr>
        <w:t>9”</w:t>
      </w:r>
      <w:r w:rsidRPr="00E274CC">
        <w:rPr>
          <w:rFonts w:ascii="Aptos" w:hAnsi="Aptos" w:cs="Calibri"/>
          <w:b/>
          <w:bCs/>
          <w:sz w:val="28"/>
          <w:szCs w:val="28"/>
        </w:rPr>
        <w:t xml:space="preserve"> oraz ich opiekunów prawnych </w:t>
      </w:r>
      <w:r w:rsidRPr="00E274CC">
        <w:rPr>
          <w:rFonts w:ascii="Aptos" w:hAnsi="Aptos" w:cs="Calibri"/>
          <w:sz w:val="22"/>
          <w:szCs w:val="22"/>
        </w:rPr>
        <w:t>(jeżeli dotyczy)</w:t>
      </w:r>
    </w:p>
    <w:p w14:paraId="42D4EDD3" w14:textId="220B9F65" w:rsidR="00B3696B" w:rsidRPr="00E274CC" w:rsidRDefault="00B3696B" w:rsidP="00A86C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jc w:val="both"/>
        <w:rPr>
          <w:rFonts w:ascii="Aptos" w:eastAsia="Calibri" w:hAnsi="Aptos"/>
          <w:bCs/>
          <w:sz w:val="22"/>
          <w:szCs w:val="22"/>
          <w:bdr w:val="none" w:sz="0" w:space="0" w:color="auto"/>
        </w:rPr>
      </w:pPr>
      <w:r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>Zgodnie z art. 13 ust. 1 i ust. 2 ogólnego rozporządzenia o ochronie danych osobowych 2016/679 – dalej jako „RODO”, informujemy, że:</w:t>
      </w:r>
    </w:p>
    <w:p w14:paraId="242ED6D6" w14:textId="7AD45413" w:rsidR="00591C10" w:rsidRPr="00E274CC" w:rsidRDefault="00591C10" w:rsidP="00A86C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D9D9D9" w:themeFill="background1" w:themeFillShade="D9"/>
        <w:spacing w:before="120" w:after="120"/>
        <w:jc w:val="both"/>
        <w:rPr>
          <w:rFonts w:ascii="Aptos" w:eastAsia="Calibri" w:hAnsi="Aptos" w:cs="Calibri"/>
          <w:b/>
          <w:bCs/>
          <w:sz w:val="22"/>
          <w:szCs w:val="22"/>
          <w:bdr w:val="none" w:sz="0" w:space="0" w:color="auto"/>
        </w:rPr>
      </w:pPr>
      <w:r w:rsidRPr="00E274CC">
        <w:rPr>
          <w:rFonts w:ascii="Aptos" w:eastAsia="Calibri" w:hAnsi="Aptos" w:cs="Calibri"/>
          <w:b/>
          <w:bCs/>
          <w:sz w:val="22"/>
          <w:szCs w:val="22"/>
          <w:bdr w:val="none" w:sz="0" w:space="0" w:color="auto"/>
        </w:rPr>
        <w:t xml:space="preserve">Administrator </w:t>
      </w:r>
      <w:r w:rsidR="00A86C7E" w:rsidRPr="00E274CC">
        <w:rPr>
          <w:rFonts w:ascii="Aptos" w:eastAsia="Calibri" w:hAnsi="Aptos" w:cs="Calibri"/>
          <w:b/>
          <w:bCs/>
          <w:sz w:val="22"/>
          <w:szCs w:val="22"/>
          <w:bdr w:val="none" w:sz="0" w:space="0" w:color="auto"/>
        </w:rPr>
        <w:t>i Inspektor Ochrony Danych</w:t>
      </w:r>
    </w:p>
    <w:p w14:paraId="33F4A72F" w14:textId="26C03187" w:rsidR="00591C10" w:rsidRPr="00E274CC" w:rsidRDefault="00591C10" w:rsidP="00A86C7E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ind w:hanging="284"/>
        <w:jc w:val="both"/>
        <w:rPr>
          <w:rFonts w:ascii="Aptos" w:eastAsia="Times New Roman" w:hAnsi="Aptos" w:cs="Calibri"/>
          <w:sz w:val="22"/>
          <w:szCs w:val="22"/>
          <w:bdr w:val="none" w:sz="0" w:space="0" w:color="auto"/>
          <w:lang w:eastAsia="pl-PL" w:bidi="en-US"/>
        </w:rPr>
      </w:pPr>
      <w:bookmarkStart w:id="0" w:name="_Hlk192591639"/>
      <w:r w:rsidRPr="00E274CC">
        <w:rPr>
          <w:rFonts w:ascii="Aptos" w:eastAsia="Times New Roman" w:hAnsi="Aptos" w:cs="Calibri"/>
          <w:sz w:val="22"/>
          <w:szCs w:val="22"/>
          <w:bdr w:val="none" w:sz="0" w:space="0" w:color="auto"/>
          <w:lang w:eastAsia="pl-PL" w:bidi="en-US"/>
        </w:rPr>
        <w:t xml:space="preserve">Administratorem danych osobowych </w:t>
      </w:r>
      <w:r w:rsidR="00B513DF" w:rsidRPr="00E274CC">
        <w:rPr>
          <w:rFonts w:ascii="Aptos" w:eastAsia="Times New Roman" w:hAnsi="Aptos" w:cs="Calibri"/>
          <w:sz w:val="22"/>
          <w:szCs w:val="22"/>
          <w:bdr w:val="none" w:sz="0" w:space="0" w:color="auto"/>
          <w:lang w:eastAsia="pl-PL" w:bidi="en-US"/>
        </w:rPr>
        <w:t>u</w:t>
      </w:r>
      <w:r w:rsidRPr="00E274CC">
        <w:rPr>
          <w:rFonts w:ascii="Aptos" w:eastAsia="Times New Roman" w:hAnsi="Aptos" w:cs="Calibri"/>
          <w:sz w:val="22"/>
          <w:szCs w:val="22"/>
          <w:bdr w:val="none" w:sz="0" w:space="0" w:color="auto"/>
          <w:lang w:eastAsia="pl-PL" w:bidi="en-US"/>
        </w:rPr>
        <w:t xml:space="preserve">czestnika oraz jego opiekuna prawnego (jeżeli dotyczy) jest </w:t>
      </w:r>
      <w:bookmarkStart w:id="1" w:name="_Hlk187341556"/>
      <w:r w:rsidR="00A86C7E" w:rsidRPr="00E274CC">
        <w:rPr>
          <w:rFonts w:ascii="Aptos" w:eastAsia="Times New Roman" w:hAnsi="Aptos" w:cs="Calibri"/>
          <w:b/>
          <w:bCs/>
          <w:sz w:val="22"/>
          <w:szCs w:val="22"/>
          <w:bdr w:val="none" w:sz="0" w:space="0" w:color="auto"/>
          <w:lang w:eastAsia="pl-PL" w:bidi="en-US"/>
        </w:rPr>
        <w:t xml:space="preserve">Polski Związek Sportu Niepełnosprawnych </w:t>
      </w:r>
      <w:r w:rsidR="00A86C7E" w:rsidRPr="00E274CC">
        <w:rPr>
          <w:rFonts w:ascii="Aptos" w:eastAsia="Times New Roman" w:hAnsi="Aptos" w:cs="Calibri"/>
          <w:sz w:val="22"/>
          <w:szCs w:val="22"/>
          <w:bdr w:val="none" w:sz="0" w:space="0" w:color="auto"/>
          <w:lang w:eastAsia="pl-PL" w:bidi="en-US"/>
        </w:rPr>
        <w:t xml:space="preserve">„Start” z siedzibą w Warszawie (00-216) przy ul. Konwiktorskiej 9 lok. 2, tel.: (22) 659 30 11, fax (22) 822 02 23, e-mail: </w:t>
      </w:r>
      <w:hyperlink r:id="rId8" w:history="1">
        <w:r w:rsidR="00A86C7E" w:rsidRPr="00E274CC">
          <w:rPr>
            <w:rStyle w:val="Hipercze"/>
            <w:rFonts w:ascii="Aptos" w:eastAsia="Times New Roman" w:hAnsi="Aptos" w:cs="Calibri"/>
            <w:sz w:val="22"/>
            <w:szCs w:val="22"/>
            <w:bdr w:val="none" w:sz="0" w:space="0" w:color="auto"/>
            <w:lang w:eastAsia="pl-PL" w:bidi="en-US"/>
          </w:rPr>
          <w:t>biuro@pzsnstart.eu</w:t>
        </w:r>
      </w:hyperlink>
      <w:r w:rsidRPr="00E274CC">
        <w:rPr>
          <w:rFonts w:ascii="Aptos" w:eastAsia="Times New Roman" w:hAnsi="Aptos" w:cs="Calibri"/>
          <w:sz w:val="22"/>
          <w:szCs w:val="22"/>
          <w:bdr w:val="none" w:sz="0" w:space="0" w:color="auto"/>
          <w:lang w:eastAsia="pl-PL" w:bidi="en-US"/>
        </w:rPr>
        <w:t>.</w:t>
      </w:r>
      <w:r w:rsidR="00A86C7E" w:rsidRPr="00E274CC">
        <w:rPr>
          <w:rFonts w:ascii="Aptos" w:eastAsia="Times New Roman" w:hAnsi="Aptos" w:cs="Calibri"/>
          <w:sz w:val="22"/>
          <w:szCs w:val="22"/>
          <w:bdr w:val="none" w:sz="0" w:space="0" w:color="auto"/>
          <w:lang w:eastAsia="pl-PL" w:bidi="en-US"/>
        </w:rPr>
        <w:t xml:space="preserve"> </w:t>
      </w:r>
      <w:r w:rsidRPr="00E274CC">
        <w:rPr>
          <w:rFonts w:ascii="Aptos" w:eastAsia="Times New Roman" w:hAnsi="Aptos" w:cs="Calibri"/>
          <w:sz w:val="22"/>
          <w:szCs w:val="22"/>
          <w:bdr w:val="none" w:sz="0" w:space="0" w:color="auto"/>
          <w:lang w:eastAsia="pl-PL" w:bidi="en-US"/>
        </w:rPr>
        <w:t xml:space="preserve"> </w:t>
      </w:r>
      <w:bookmarkEnd w:id="1"/>
    </w:p>
    <w:p w14:paraId="3367CBB3" w14:textId="6BFA55D8" w:rsidR="00A86C7E" w:rsidRPr="00E274CC" w:rsidRDefault="00A86C7E" w:rsidP="00A86C7E">
      <w:pPr>
        <w:pStyle w:val="Akapitzlist"/>
        <w:numPr>
          <w:ilvl w:val="0"/>
          <w:numId w:val="3"/>
        </w:numPr>
        <w:jc w:val="both"/>
        <w:rPr>
          <w:rFonts w:ascii="Aptos" w:eastAsia="Times New Roman" w:hAnsi="Aptos" w:cs="Calibri"/>
          <w:sz w:val="22"/>
          <w:szCs w:val="22"/>
          <w:bdr w:val="none" w:sz="0" w:space="0" w:color="auto"/>
          <w:lang w:eastAsia="pl-PL" w:bidi="en-US"/>
        </w:rPr>
      </w:pPr>
      <w:r w:rsidRPr="00E274CC">
        <w:rPr>
          <w:rFonts w:ascii="Aptos" w:eastAsia="Times New Roman" w:hAnsi="Aptos" w:cs="Calibri"/>
          <w:sz w:val="22"/>
          <w:szCs w:val="22"/>
          <w:bdr w:val="none" w:sz="0" w:space="0" w:color="auto"/>
          <w:lang w:eastAsia="pl-PL" w:bidi="en-US"/>
        </w:rPr>
        <w:t>Administrator powołał Inspektora Ochrony Danych, z którym można się skontaktować we wszystkich sprawach związanych z ochroną danych osobowych pisząc na adres e-mail: iod@pzsnstart.eu.</w:t>
      </w:r>
    </w:p>
    <w:bookmarkEnd w:id="0"/>
    <w:p w14:paraId="13A01C0D" w14:textId="0C868777" w:rsidR="00B3696B" w:rsidRPr="00E274CC" w:rsidRDefault="00591C10" w:rsidP="00A86C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D9D9D9" w:themeFill="background1" w:themeFillShade="D9"/>
        <w:spacing w:before="120" w:after="120"/>
        <w:jc w:val="both"/>
        <w:rPr>
          <w:rFonts w:ascii="Aptos" w:eastAsia="Calibri" w:hAnsi="Aptos" w:cs="Calibri"/>
          <w:b/>
          <w:bCs/>
          <w:sz w:val="22"/>
          <w:szCs w:val="22"/>
          <w:bdr w:val="none" w:sz="0" w:space="0" w:color="auto"/>
        </w:rPr>
      </w:pPr>
      <w:r w:rsidRPr="00E274CC">
        <w:rPr>
          <w:rFonts w:ascii="Aptos" w:eastAsia="Calibri" w:hAnsi="Aptos" w:cs="Calibri"/>
          <w:b/>
          <w:bCs/>
          <w:sz w:val="22"/>
          <w:szCs w:val="22"/>
          <w:bdr w:val="none" w:sz="0" w:space="0" w:color="auto"/>
        </w:rPr>
        <w:t>Cele i podstawy prawne przetwarzania</w:t>
      </w:r>
    </w:p>
    <w:p w14:paraId="0060DF17" w14:textId="665F47F3" w:rsidR="00B3696B" w:rsidRPr="00E274CC" w:rsidRDefault="00B3696B" w:rsidP="00A86C7E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ind w:hanging="284"/>
        <w:contextualSpacing w:val="0"/>
        <w:jc w:val="both"/>
        <w:rPr>
          <w:rFonts w:ascii="Aptos" w:eastAsia="Calibri" w:hAnsi="Aptos"/>
          <w:bCs/>
          <w:sz w:val="22"/>
          <w:szCs w:val="22"/>
          <w:bdr w:val="none" w:sz="0" w:space="0" w:color="auto"/>
        </w:rPr>
      </w:pPr>
      <w:r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 xml:space="preserve">Przetwarzanie danych osobowych </w:t>
      </w:r>
      <w:r w:rsidR="00B513DF" w:rsidRPr="00E274CC">
        <w:rPr>
          <w:rFonts w:ascii="Aptos" w:eastAsia="Calibri" w:hAnsi="Aptos"/>
          <w:b/>
          <w:sz w:val="22"/>
          <w:szCs w:val="22"/>
          <w:bdr w:val="none" w:sz="0" w:space="0" w:color="auto"/>
        </w:rPr>
        <w:t>u</w:t>
      </w:r>
      <w:r w:rsidR="00591C10" w:rsidRPr="00E274CC">
        <w:rPr>
          <w:rFonts w:ascii="Aptos" w:eastAsia="Calibri" w:hAnsi="Aptos"/>
          <w:b/>
          <w:sz w:val="22"/>
          <w:szCs w:val="22"/>
          <w:bdr w:val="none" w:sz="0" w:space="0" w:color="auto"/>
        </w:rPr>
        <w:t>czestnika</w:t>
      </w:r>
      <w:r w:rsidR="00B513DF"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 xml:space="preserve"> oraz </w:t>
      </w:r>
      <w:r w:rsidR="00B513DF" w:rsidRPr="00E274CC">
        <w:rPr>
          <w:rFonts w:ascii="Aptos" w:eastAsia="Calibri" w:hAnsi="Aptos"/>
          <w:b/>
          <w:sz w:val="22"/>
          <w:szCs w:val="22"/>
          <w:bdr w:val="none" w:sz="0" w:space="0" w:color="auto"/>
        </w:rPr>
        <w:t>opiekuna prawnego uczestnika</w:t>
      </w:r>
      <w:r w:rsidR="00B513DF"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 xml:space="preserve"> nieposiadającego zdolności do czynności prawnych </w:t>
      </w:r>
      <w:r w:rsidR="00591C10"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>odbywa</w:t>
      </w:r>
      <w:r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 xml:space="preserve"> się w celach:</w:t>
      </w:r>
    </w:p>
    <w:p w14:paraId="1F5B29F5" w14:textId="56DBAA31" w:rsidR="00B3696B" w:rsidRPr="00E274CC" w:rsidRDefault="00B3696B" w:rsidP="00A86C7E">
      <w:pPr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ind w:left="709"/>
        <w:jc w:val="both"/>
        <w:rPr>
          <w:rFonts w:ascii="Aptos" w:eastAsia="Calibri" w:hAnsi="Aptos"/>
          <w:bCs/>
          <w:sz w:val="22"/>
          <w:szCs w:val="22"/>
          <w:bdr w:val="none" w:sz="0" w:space="0" w:color="auto"/>
        </w:rPr>
      </w:pPr>
      <w:r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 xml:space="preserve">wzięcia udziału w rekrutacji do Projektu </w:t>
      </w:r>
      <w:r w:rsidRPr="00E274CC">
        <w:rPr>
          <w:rFonts w:ascii="Aptos" w:eastAsia="Calibri" w:hAnsi="Aptos"/>
          <w:b/>
          <w:sz w:val="22"/>
          <w:szCs w:val="22"/>
          <w:bdr w:val="none" w:sz="0" w:space="0" w:color="auto"/>
        </w:rPr>
        <w:t>„</w:t>
      </w:r>
      <w:r w:rsidR="00A86C7E" w:rsidRPr="00E274CC">
        <w:rPr>
          <w:rFonts w:ascii="Aptos" w:eastAsia="Calibri" w:hAnsi="Aptos"/>
          <w:b/>
          <w:sz w:val="22"/>
          <w:szCs w:val="22"/>
          <w:bdr w:val="none" w:sz="0" w:space="0" w:color="auto"/>
        </w:rPr>
        <w:t>Gotowi na START – 2</w:t>
      </w:r>
      <w:r w:rsidR="000C72DD">
        <w:rPr>
          <w:rFonts w:ascii="Aptos" w:eastAsia="Calibri" w:hAnsi="Aptos"/>
          <w:b/>
          <w:sz w:val="22"/>
          <w:szCs w:val="22"/>
          <w:bdr w:val="none" w:sz="0" w:space="0" w:color="auto"/>
        </w:rPr>
        <w:t>6</w:t>
      </w:r>
      <w:r w:rsidR="00A86C7E" w:rsidRPr="00E274CC">
        <w:rPr>
          <w:rFonts w:ascii="Aptos" w:eastAsia="Calibri" w:hAnsi="Aptos"/>
          <w:b/>
          <w:sz w:val="22"/>
          <w:szCs w:val="22"/>
          <w:bdr w:val="none" w:sz="0" w:space="0" w:color="auto"/>
        </w:rPr>
        <w:t>/2</w:t>
      </w:r>
      <w:r w:rsidR="000C72DD">
        <w:rPr>
          <w:rFonts w:ascii="Aptos" w:eastAsia="Calibri" w:hAnsi="Aptos"/>
          <w:b/>
          <w:sz w:val="22"/>
          <w:szCs w:val="22"/>
          <w:bdr w:val="none" w:sz="0" w:space="0" w:color="auto"/>
        </w:rPr>
        <w:t>9</w:t>
      </w:r>
      <w:r w:rsidRPr="00E274CC">
        <w:rPr>
          <w:rFonts w:ascii="Aptos" w:eastAsia="Calibri" w:hAnsi="Aptos"/>
          <w:b/>
          <w:sz w:val="22"/>
          <w:szCs w:val="22"/>
          <w:bdr w:val="none" w:sz="0" w:space="0" w:color="auto"/>
        </w:rPr>
        <w:t>”,</w:t>
      </w:r>
      <w:r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 xml:space="preserve"> a po pozytywnym rozpatrzeniu zgłoszenia w celu </w:t>
      </w:r>
      <w:r w:rsidRPr="00E274CC">
        <w:rPr>
          <w:rFonts w:ascii="Aptos" w:eastAsia="Calibri" w:hAnsi="Aptos"/>
          <w:b/>
          <w:sz w:val="22"/>
          <w:szCs w:val="22"/>
          <w:bdr w:val="none" w:sz="0" w:space="0" w:color="auto"/>
        </w:rPr>
        <w:t>uczestnictwa w Projekcie</w:t>
      </w:r>
      <w:r w:rsidR="005A315D" w:rsidRPr="00E274CC">
        <w:rPr>
          <w:rFonts w:ascii="Aptos" w:eastAsia="Calibri" w:hAnsi="Aptos"/>
          <w:b/>
          <w:sz w:val="22"/>
          <w:szCs w:val="22"/>
          <w:bdr w:val="none" w:sz="0" w:space="0" w:color="auto"/>
        </w:rPr>
        <w:t>;</w:t>
      </w:r>
    </w:p>
    <w:p w14:paraId="0765631E" w14:textId="13AD3E7C" w:rsidR="00B3696B" w:rsidRPr="00E274CC" w:rsidRDefault="00B3696B" w:rsidP="00A86C7E">
      <w:pPr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ind w:left="709"/>
        <w:jc w:val="both"/>
        <w:rPr>
          <w:rFonts w:ascii="Aptos" w:eastAsia="Calibri" w:hAnsi="Aptos"/>
          <w:bCs/>
          <w:sz w:val="22"/>
          <w:szCs w:val="22"/>
          <w:bdr w:val="none" w:sz="0" w:space="0" w:color="auto"/>
        </w:rPr>
      </w:pPr>
      <w:bookmarkStart w:id="2" w:name="_Hlk192591973"/>
      <w:r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 xml:space="preserve">poprawnego przeprowadzenia i rozliczenia Projektu będącego </w:t>
      </w:r>
      <w:r w:rsidRPr="00E274CC">
        <w:rPr>
          <w:rFonts w:ascii="Aptos" w:eastAsia="Calibri" w:hAnsi="Aptos"/>
          <w:b/>
          <w:sz w:val="22"/>
          <w:szCs w:val="22"/>
          <w:bdr w:val="none" w:sz="0" w:space="0" w:color="auto"/>
        </w:rPr>
        <w:t>zadaniem publicznym</w:t>
      </w:r>
      <w:r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 xml:space="preserve"> dofinansowanym ze środków finansowych Państwowego Funduszu Rehabilitacji Osób Niepełnosprawnych (</w:t>
      </w:r>
      <w:r w:rsidRPr="00E274CC">
        <w:rPr>
          <w:rFonts w:ascii="Aptos" w:eastAsia="Calibri" w:hAnsi="Aptos"/>
          <w:b/>
          <w:sz w:val="22"/>
          <w:szCs w:val="22"/>
          <w:bdr w:val="none" w:sz="0" w:space="0" w:color="auto"/>
        </w:rPr>
        <w:t>PFRON</w:t>
      </w:r>
      <w:r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>) polegającym na zwiększeniu samodzielności osób niepełnosprawnych</w:t>
      </w:r>
      <w:r w:rsidR="00A86C7E"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>.</w:t>
      </w:r>
    </w:p>
    <w:p w14:paraId="57981FDB" w14:textId="7842E7EC" w:rsidR="00B3696B" w:rsidRPr="00E274CC" w:rsidRDefault="00B3696B" w:rsidP="00A86C7E">
      <w:pPr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ind w:left="709"/>
        <w:jc w:val="both"/>
        <w:rPr>
          <w:rFonts w:ascii="Aptos" w:eastAsia="Calibri" w:hAnsi="Aptos"/>
          <w:bCs/>
          <w:sz w:val="22"/>
          <w:szCs w:val="22"/>
          <w:bdr w:val="none" w:sz="0" w:space="0" w:color="auto"/>
        </w:rPr>
      </w:pPr>
      <w:r w:rsidRPr="00E274CC">
        <w:rPr>
          <w:rFonts w:ascii="Aptos" w:eastAsia="Calibri" w:hAnsi="Aptos" w:cs="Calibri"/>
          <w:bCs/>
          <w:sz w:val="22"/>
          <w:szCs w:val="22"/>
          <w:bdr w:val="none" w:sz="0" w:space="0" w:color="auto"/>
        </w:rPr>
        <w:t>wykazania przed PFRON terminowości i poprawności wykonania zadania publicznego pod względem merytorycznym i rzeczowo-finansowym</w:t>
      </w:r>
      <w:r w:rsidRPr="00E274CC">
        <w:rPr>
          <w:rFonts w:ascii="Aptos" w:eastAsia="Times New Roman" w:hAnsi="Aptos" w:cs="Calibri"/>
          <w:bCs/>
          <w:sz w:val="22"/>
          <w:szCs w:val="22"/>
          <w:bdr w:val="none" w:sz="0" w:space="0" w:color="auto"/>
          <w:lang w:eastAsia="pl-PL"/>
        </w:rPr>
        <w:t>.</w:t>
      </w:r>
    </w:p>
    <w:bookmarkEnd w:id="2"/>
    <w:p w14:paraId="020B09FA" w14:textId="2D958450" w:rsidR="00B3696B" w:rsidRPr="00E274CC" w:rsidRDefault="00B3696B" w:rsidP="00A86C7E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ind w:hanging="284"/>
        <w:contextualSpacing w:val="0"/>
        <w:jc w:val="both"/>
        <w:rPr>
          <w:rFonts w:ascii="Aptos" w:eastAsia="Calibri" w:hAnsi="Aptos"/>
          <w:bCs/>
          <w:sz w:val="22"/>
          <w:szCs w:val="22"/>
          <w:bdr w:val="none" w:sz="0" w:space="0" w:color="auto"/>
        </w:rPr>
      </w:pPr>
      <w:r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 xml:space="preserve">Podstawą prawną przetwarzania danych osobowych </w:t>
      </w:r>
      <w:r w:rsidR="005A315D"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 xml:space="preserve">Uczestnika </w:t>
      </w:r>
      <w:r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>w powyższych celach jest:</w:t>
      </w:r>
    </w:p>
    <w:p w14:paraId="7C8A6122" w14:textId="02B05F92" w:rsidR="00B3696B" w:rsidRPr="00E274CC" w:rsidRDefault="00B3696B" w:rsidP="00A86C7E">
      <w:pPr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ind w:left="709"/>
        <w:jc w:val="both"/>
        <w:rPr>
          <w:rFonts w:ascii="Aptos" w:eastAsia="Calibri" w:hAnsi="Aptos"/>
          <w:bCs/>
          <w:sz w:val="22"/>
          <w:szCs w:val="22"/>
          <w:bdr w:val="none" w:sz="0" w:space="0" w:color="auto"/>
        </w:rPr>
      </w:pPr>
      <w:bookmarkStart w:id="3" w:name="_Hlk192592039"/>
      <w:r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 xml:space="preserve">niezbędność do wypełnienia zadania realizowanego w interesie publicznym </w:t>
      </w:r>
      <w:r w:rsidRPr="00E274CC">
        <w:rPr>
          <w:rFonts w:ascii="Aptos" w:eastAsia="Calibri" w:hAnsi="Aptos"/>
          <w:b/>
          <w:sz w:val="22"/>
          <w:szCs w:val="22"/>
          <w:bdr w:val="none" w:sz="0" w:space="0" w:color="auto"/>
        </w:rPr>
        <w:t>(art. 6 ust. 1 lit. e RODO</w:t>
      </w:r>
      <w:r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 xml:space="preserve">) </w:t>
      </w:r>
      <w:r w:rsidRPr="00E274CC">
        <w:rPr>
          <w:rFonts w:ascii="Aptos" w:eastAsia="Calibri" w:hAnsi="Aptos"/>
          <w:b/>
          <w:sz w:val="22"/>
          <w:szCs w:val="22"/>
          <w:bdr w:val="none" w:sz="0" w:space="0" w:color="auto"/>
        </w:rPr>
        <w:t>w stosunku do danych osobowych zwykłych</w:t>
      </w:r>
      <w:r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>;</w:t>
      </w:r>
    </w:p>
    <w:bookmarkEnd w:id="3"/>
    <w:p w14:paraId="63BD40B9" w14:textId="6838506A" w:rsidR="00B3696B" w:rsidRPr="00E274CC" w:rsidRDefault="00B3696B" w:rsidP="00A86C7E">
      <w:pPr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ind w:left="709"/>
        <w:jc w:val="both"/>
        <w:rPr>
          <w:rFonts w:ascii="Aptos" w:eastAsia="Calibri" w:hAnsi="Aptos"/>
          <w:bCs/>
          <w:sz w:val="22"/>
          <w:szCs w:val="22"/>
          <w:bdr w:val="none" w:sz="0" w:space="0" w:color="auto"/>
        </w:rPr>
      </w:pPr>
      <w:r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>niezbędność ze względów związanych z ważnym interesem publicznym na podstawie prawa Unii lub prawa państwa członkowskiego, które są proporcjonalne do wyznaczonego celu, nie naruszają istoty prawa do ochrony danych i przewidują odpowiednie i konkretne środki ochrony praw podstawowych i interesów osoby, której dane dotyczą (</w:t>
      </w:r>
      <w:r w:rsidRPr="00E274CC">
        <w:rPr>
          <w:rFonts w:ascii="Aptos" w:eastAsia="Calibri" w:hAnsi="Aptos"/>
          <w:b/>
          <w:sz w:val="22"/>
          <w:szCs w:val="22"/>
          <w:bdr w:val="none" w:sz="0" w:space="0" w:color="auto"/>
        </w:rPr>
        <w:t>art. 9 ust. 2 lit</w:t>
      </w:r>
      <w:r w:rsidR="005A315D" w:rsidRPr="00E274CC">
        <w:rPr>
          <w:rFonts w:ascii="Aptos" w:eastAsia="Calibri" w:hAnsi="Aptos"/>
          <w:b/>
          <w:sz w:val="22"/>
          <w:szCs w:val="22"/>
          <w:bdr w:val="none" w:sz="0" w:space="0" w:color="auto"/>
        </w:rPr>
        <w:t>.</w:t>
      </w:r>
      <w:r w:rsidRPr="00E274CC">
        <w:rPr>
          <w:rFonts w:ascii="Aptos" w:eastAsia="Calibri" w:hAnsi="Aptos"/>
          <w:b/>
          <w:sz w:val="22"/>
          <w:szCs w:val="22"/>
          <w:bdr w:val="none" w:sz="0" w:space="0" w:color="auto"/>
        </w:rPr>
        <w:t xml:space="preserve"> g RODO</w:t>
      </w:r>
      <w:r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 xml:space="preserve"> w związku z Umow</w:t>
      </w:r>
      <w:r w:rsidR="005A315D"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 xml:space="preserve">ą </w:t>
      </w:r>
      <w:r w:rsidR="00A86C7E"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 xml:space="preserve">zawartą </w:t>
      </w:r>
      <w:r w:rsidR="005A315D"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>z PFRON</w:t>
      </w:r>
      <w:r w:rsidR="00B513DF" w:rsidRPr="00E274CC">
        <w:rPr>
          <w:rStyle w:val="Odwoanieprzypisudolnego"/>
          <w:rFonts w:ascii="Aptos" w:eastAsia="Calibri" w:hAnsi="Aptos"/>
          <w:bCs/>
          <w:sz w:val="22"/>
          <w:szCs w:val="22"/>
          <w:bdr w:val="none" w:sz="0" w:space="0" w:color="auto"/>
        </w:rPr>
        <w:footnoteReference w:id="1"/>
      </w:r>
      <w:r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 xml:space="preserve"> </w:t>
      </w:r>
      <w:r w:rsidR="00B513DF"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 xml:space="preserve"> </w:t>
      </w:r>
      <w:r w:rsidRPr="00E274CC">
        <w:rPr>
          <w:rFonts w:ascii="Aptos" w:eastAsia="Calibri" w:hAnsi="Aptos"/>
          <w:b/>
          <w:sz w:val="22"/>
          <w:szCs w:val="22"/>
          <w:bdr w:val="none" w:sz="0" w:space="0" w:color="auto"/>
        </w:rPr>
        <w:t>w zakresie szczególnych kategorii danych</w:t>
      </w:r>
      <w:r w:rsidR="00B513DF" w:rsidRPr="00E274CC">
        <w:rPr>
          <w:rFonts w:ascii="Aptos" w:eastAsia="Calibri" w:hAnsi="Aptos"/>
          <w:b/>
          <w:sz w:val="22"/>
          <w:szCs w:val="22"/>
          <w:bdr w:val="none" w:sz="0" w:space="0" w:color="auto"/>
        </w:rPr>
        <w:t xml:space="preserve"> osobowych</w:t>
      </w:r>
      <w:r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 xml:space="preserve"> (informacje </w:t>
      </w:r>
      <w:r w:rsidR="00B513DF"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>o stanie zdrowia z</w:t>
      </w:r>
      <w:r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>najdujące się w</w:t>
      </w:r>
      <w:r w:rsidR="00A86C7E"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> </w:t>
      </w:r>
      <w:r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>orzeczeniu o stopniu niepełnosprawności, orzeczeniu o</w:t>
      </w:r>
      <w:r w:rsidR="00B513DF"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> </w:t>
      </w:r>
      <w:r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>niepełnosprawności lub orzeczeniu równoważnym</w:t>
      </w:r>
      <w:r w:rsidR="00C8461E"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>, zalecenia lekarza obejmujące przeciwwskazania w zakresie uczestnictwa w</w:t>
      </w:r>
      <w:r w:rsidR="00A86C7E"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> </w:t>
      </w:r>
      <w:r w:rsidR="00C8461E"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>określonych zajęciach</w:t>
      </w:r>
      <w:r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>).</w:t>
      </w:r>
    </w:p>
    <w:p w14:paraId="0B2A6D92" w14:textId="602D87B5" w:rsidR="00B513DF" w:rsidRPr="00E274CC" w:rsidRDefault="00B513DF" w:rsidP="00A86C7E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jc w:val="both"/>
        <w:rPr>
          <w:rFonts w:ascii="Aptos" w:eastAsia="Calibri" w:hAnsi="Aptos"/>
          <w:bCs/>
          <w:sz w:val="22"/>
          <w:szCs w:val="22"/>
          <w:bdr w:val="none" w:sz="0" w:space="0" w:color="auto"/>
        </w:rPr>
      </w:pPr>
      <w:bookmarkStart w:id="4" w:name="_Hlk192592064"/>
      <w:r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lastRenderedPageBreak/>
        <w:t xml:space="preserve">Dane osobowe mogą być również przetwarzane w celu ewentualnej obrony przed roszczeniami lub w celu dochodzenia roszczeń co stanowi prawnie uzasadniony interes Administratora zgodnie z </w:t>
      </w:r>
      <w:r w:rsidRPr="00E274CC">
        <w:rPr>
          <w:rFonts w:ascii="Aptos" w:eastAsia="Calibri" w:hAnsi="Aptos"/>
          <w:b/>
          <w:sz w:val="22"/>
          <w:szCs w:val="22"/>
          <w:bdr w:val="none" w:sz="0" w:space="0" w:color="auto"/>
        </w:rPr>
        <w:t>art. 6 ust. 1 lit.</w:t>
      </w:r>
      <w:r w:rsidR="006307FF" w:rsidRPr="00E274CC">
        <w:rPr>
          <w:rFonts w:ascii="Aptos" w:eastAsia="Calibri" w:hAnsi="Aptos"/>
          <w:b/>
          <w:sz w:val="22"/>
          <w:szCs w:val="22"/>
          <w:bdr w:val="none" w:sz="0" w:space="0" w:color="auto"/>
        </w:rPr>
        <w:t xml:space="preserve"> f</w:t>
      </w:r>
      <w:r w:rsidRPr="00E274CC">
        <w:rPr>
          <w:rFonts w:ascii="Aptos" w:eastAsia="Calibri" w:hAnsi="Aptos"/>
          <w:b/>
          <w:sz w:val="22"/>
          <w:szCs w:val="22"/>
          <w:bdr w:val="none" w:sz="0" w:space="0" w:color="auto"/>
        </w:rPr>
        <w:t xml:space="preserve"> RODO</w:t>
      </w:r>
      <w:r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 xml:space="preserve">. </w:t>
      </w:r>
    </w:p>
    <w:bookmarkEnd w:id="4"/>
    <w:p w14:paraId="56B3F303" w14:textId="064976AD" w:rsidR="00B513DF" w:rsidRPr="00E274CC" w:rsidRDefault="00B513DF" w:rsidP="00A86C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D9D9D9" w:themeFill="background1" w:themeFillShade="D9"/>
        <w:spacing w:before="120" w:after="120"/>
        <w:jc w:val="both"/>
        <w:rPr>
          <w:rFonts w:ascii="Aptos" w:eastAsia="Calibri" w:hAnsi="Aptos" w:cs="Calibri"/>
          <w:b/>
          <w:bCs/>
          <w:sz w:val="22"/>
          <w:szCs w:val="22"/>
          <w:bdr w:val="none" w:sz="0" w:space="0" w:color="auto"/>
        </w:rPr>
      </w:pPr>
      <w:r w:rsidRPr="00E274CC">
        <w:rPr>
          <w:rFonts w:ascii="Aptos" w:eastAsia="Calibri" w:hAnsi="Aptos" w:cs="Calibri"/>
          <w:b/>
          <w:bCs/>
          <w:sz w:val="22"/>
          <w:szCs w:val="22"/>
          <w:bdr w:val="none" w:sz="0" w:space="0" w:color="auto"/>
        </w:rPr>
        <w:t xml:space="preserve">Przetwarzanie </w:t>
      </w:r>
      <w:r w:rsidR="006B35C8" w:rsidRPr="00E274CC">
        <w:rPr>
          <w:rFonts w:ascii="Aptos" w:eastAsia="Calibri" w:hAnsi="Aptos" w:cs="Calibri"/>
          <w:b/>
          <w:bCs/>
          <w:sz w:val="22"/>
          <w:szCs w:val="22"/>
          <w:bdr w:val="none" w:sz="0" w:space="0" w:color="auto"/>
        </w:rPr>
        <w:t>w tym</w:t>
      </w:r>
      <w:r w:rsidRPr="00E274CC">
        <w:rPr>
          <w:rFonts w:ascii="Aptos" w:eastAsia="Calibri" w:hAnsi="Aptos" w:cs="Calibri"/>
          <w:b/>
          <w:bCs/>
          <w:sz w:val="22"/>
          <w:szCs w:val="22"/>
          <w:bdr w:val="none" w:sz="0" w:space="0" w:color="auto"/>
        </w:rPr>
        <w:t xml:space="preserve"> rozpowszechnianie wizerunku</w:t>
      </w:r>
    </w:p>
    <w:p w14:paraId="6E68F536" w14:textId="59FE323F" w:rsidR="00B3696B" w:rsidRPr="00E274CC" w:rsidRDefault="00B3696B" w:rsidP="00A86C7E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jc w:val="both"/>
        <w:rPr>
          <w:rFonts w:ascii="Aptos" w:eastAsia="Calibri" w:hAnsi="Aptos"/>
          <w:bCs/>
          <w:sz w:val="22"/>
          <w:szCs w:val="22"/>
          <w:bdr w:val="none" w:sz="0" w:space="0" w:color="auto"/>
        </w:rPr>
      </w:pPr>
      <w:bookmarkStart w:id="5" w:name="_Hlk192592080"/>
      <w:r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 xml:space="preserve">Jeśli </w:t>
      </w:r>
      <w:r w:rsidR="00B513DF"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>uczestnik zakwalifikuje się</w:t>
      </w:r>
      <w:r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 xml:space="preserve"> do udziału w Projekcie i wyrazi</w:t>
      </w:r>
      <w:r w:rsidR="00B513DF"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>/opiekun prawny wyrazi</w:t>
      </w:r>
      <w:r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 xml:space="preserve"> </w:t>
      </w:r>
      <w:r w:rsidR="00B513DF"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 xml:space="preserve">dobrowolną </w:t>
      </w:r>
      <w:r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 xml:space="preserve">zgodę, Administrator będzie </w:t>
      </w:r>
      <w:r w:rsidR="006B35C8"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>przetwarzał w</w:t>
      </w:r>
      <w:r w:rsidR="00B513DF"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 xml:space="preserve"> tym rozpowszechniał </w:t>
      </w:r>
      <w:r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 xml:space="preserve">wizerunek </w:t>
      </w:r>
      <w:r w:rsidR="00B513DF"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 xml:space="preserve">uczestnika </w:t>
      </w:r>
      <w:r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>utrwalony w postaci zdjęć i nagrań z zajęć w celach promocyjnych i</w:t>
      </w:r>
      <w:r w:rsidR="006B35C8"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> </w:t>
      </w:r>
      <w:r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>wizerunkowych związanych z popularyzacją oraz krzewieniem idei sportu wśród osób z</w:t>
      </w:r>
      <w:r w:rsidR="006B35C8"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> </w:t>
      </w:r>
      <w:r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>niepełnosprawnościami oraz promocją i zdawaniem relacji z Projektu. Zdjęcia i</w:t>
      </w:r>
      <w:r w:rsidR="00A86C7E"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> </w:t>
      </w:r>
      <w:r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>nagrania z</w:t>
      </w:r>
      <w:r w:rsidR="006B35C8"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> </w:t>
      </w:r>
      <w:r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 xml:space="preserve">przeprowadzanych zajęć będą publikowane na stronie internetowej </w:t>
      </w:r>
      <w:hyperlink r:id="rId9" w:history="1">
        <w:r w:rsidR="00A86C7E" w:rsidRPr="00E274CC">
          <w:rPr>
            <w:rStyle w:val="Hipercze"/>
            <w:rFonts w:ascii="Aptos" w:eastAsia="Calibri" w:hAnsi="Aptos"/>
            <w:bCs/>
            <w:sz w:val="22"/>
            <w:szCs w:val="22"/>
            <w:bdr w:val="none" w:sz="0" w:space="0" w:color="auto"/>
          </w:rPr>
          <w:t>https://pzsnstart.eu/</w:t>
        </w:r>
      </w:hyperlink>
      <w:r w:rsidR="00A86C7E"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 xml:space="preserve"> </w:t>
      </w:r>
      <w:r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>oraz na fanpage’</w:t>
      </w:r>
      <w:r w:rsidR="006B35C8"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>ach</w:t>
      </w:r>
      <w:r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 xml:space="preserve"> Administratora na portal</w:t>
      </w:r>
      <w:r w:rsidR="006B35C8"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>ach</w:t>
      </w:r>
      <w:r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 xml:space="preserve"> społecznościowy</w:t>
      </w:r>
      <w:r w:rsidR="006B35C8"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>ch (</w:t>
      </w:r>
      <w:r w:rsidR="006307FF"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>Facebook)</w:t>
      </w:r>
      <w:r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 xml:space="preserve"> na podstawie wyrażonej zgody (</w:t>
      </w:r>
      <w:r w:rsidRPr="00E274CC">
        <w:rPr>
          <w:rFonts w:ascii="Aptos" w:eastAsia="Calibri" w:hAnsi="Aptos"/>
          <w:b/>
          <w:sz w:val="22"/>
          <w:szCs w:val="22"/>
          <w:bdr w:val="none" w:sz="0" w:space="0" w:color="auto"/>
        </w:rPr>
        <w:t>art. 6 ust. 1 lit. a RODO</w:t>
      </w:r>
      <w:r w:rsidR="006307FF" w:rsidRPr="00E274CC">
        <w:rPr>
          <w:rFonts w:ascii="Aptos" w:eastAsia="Calibri" w:hAnsi="Aptos"/>
          <w:b/>
          <w:sz w:val="22"/>
          <w:szCs w:val="22"/>
          <w:bdr w:val="none" w:sz="0" w:space="0" w:color="auto"/>
        </w:rPr>
        <w:t xml:space="preserve"> oraz art. 9 ust. 2 lit. a RODO</w:t>
      </w:r>
      <w:r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>).</w:t>
      </w:r>
    </w:p>
    <w:p w14:paraId="0952BB97" w14:textId="0F5CD9FB" w:rsidR="00B3696B" w:rsidRPr="00E274CC" w:rsidRDefault="00B3696B" w:rsidP="00A86C7E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jc w:val="both"/>
        <w:rPr>
          <w:rFonts w:ascii="Aptos" w:eastAsia="Calibri" w:hAnsi="Aptos"/>
          <w:bCs/>
          <w:sz w:val="22"/>
          <w:szCs w:val="22"/>
          <w:bdr w:val="none" w:sz="0" w:space="0" w:color="auto"/>
        </w:rPr>
      </w:pPr>
      <w:r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 xml:space="preserve">Zgoda na przetwarzanie </w:t>
      </w:r>
      <w:r w:rsidR="006307FF"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 xml:space="preserve">(w tym rozpowszechnianie) </w:t>
      </w:r>
      <w:r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>wizerunku może być wycofana w każdym czasie, co nie będzie miało wpływu na zgodność z prawem przetwarzania, którego dokonano na podstawie zgody przed jej wycofaniem.</w:t>
      </w:r>
    </w:p>
    <w:bookmarkEnd w:id="5"/>
    <w:p w14:paraId="2E74DA7B" w14:textId="60FE4BDC" w:rsidR="006B35C8" w:rsidRPr="00E274CC" w:rsidRDefault="006B35C8" w:rsidP="00A86C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D9D9D9" w:themeFill="background1" w:themeFillShade="D9"/>
        <w:spacing w:before="120" w:after="120"/>
        <w:jc w:val="both"/>
        <w:rPr>
          <w:rFonts w:ascii="Aptos" w:eastAsia="Calibri" w:hAnsi="Aptos" w:cs="Calibri"/>
          <w:b/>
          <w:bCs/>
          <w:sz w:val="22"/>
          <w:szCs w:val="22"/>
          <w:bdr w:val="none" w:sz="0" w:space="0" w:color="auto"/>
        </w:rPr>
      </w:pPr>
      <w:r w:rsidRPr="00E274CC">
        <w:rPr>
          <w:rFonts w:ascii="Aptos" w:eastAsia="Calibri" w:hAnsi="Aptos" w:cs="Calibri"/>
          <w:b/>
          <w:bCs/>
          <w:sz w:val="22"/>
          <w:szCs w:val="22"/>
          <w:bdr w:val="none" w:sz="0" w:space="0" w:color="auto"/>
        </w:rPr>
        <w:t xml:space="preserve">Okres przechowywania </w:t>
      </w:r>
    </w:p>
    <w:p w14:paraId="45F3570A" w14:textId="59C549A3" w:rsidR="00B3696B" w:rsidRPr="00E274CC" w:rsidRDefault="006B35C8" w:rsidP="00A86C7E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jc w:val="both"/>
        <w:rPr>
          <w:rFonts w:ascii="Aptos" w:eastAsia="Calibri" w:hAnsi="Aptos"/>
          <w:bCs/>
          <w:sz w:val="22"/>
          <w:szCs w:val="22"/>
          <w:bdr w:val="none" w:sz="0" w:space="0" w:color="auto"/>
        </w:rPr>
      </w:pPr>
      <w:bookmarkStart w:id="6" w:name="_Hlk192592203"/>
      <w:r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>D</w:t>
      </w:r>
      <w:r w:rsidR="00B3696B"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 xml:space="preserve">ane osobowe będą przechowywane przez czas trwania </w:t>
      </w:r>
      <w:r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>Pr</w:t>
      </w:r>
      <w:r w:rsidR="00B3696B"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>ojektu, a w przypadku zakwalifikowania się do Projektu przez okres 5 lat licząc od końca roku, w którym Projekt się zakończył, z</w:t>
      </w:r>
      <w:r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> </w:t>
      </w:r>
      <w:r w:rsidR="00B3696B"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 xml:space="preserve">zastrzeżeniem, że dane przetwarzane na podstawie zgody (wizerunek) będą przetwarzane do czasu </w:t>
      </w:r>
      <w:r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>jej wycofania.</w:t>
      </w:r>
    </w:p>
    <w:bookmarkEnd w:id="6"/>
    <w:p w14:paraId="1282D531" w14:textId="1BC8CD19" w:rsidR="006B35C8" w:rsidRPr="00E274CC" w:rsidRDefault="006B35C8" w:rsidP="00A86C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D9D9D9" w:themeFill="background1" w:themeFillShade="D9"/>
        <w:spacing w:before="120" w:after="120"/>
        <w:jc w:val="both"/>
        <w:rPr>
          <w:rFonts w:ascii="Aptos" w:eastAsia="Calibri" w:hAnsi="Aptos" w:cs="Calibri"/>
          <w:b/>
          <w:bCs/>
          <w:sz w:val="22"/>
          <w:szCs w:val="22"/>
          <w:bdr w:val="none" w:sz="0" w:space="0" w:color="auto"/>
        </w:rPr>
      </w:pPr>
      <w:r w:rsidRPr="00E274CC">
        <w:rPr>
          <w:rFonts w:ascii="Aptos" w:eastAsia="Calibri" w:hAnsi="Aptos" w:cs="Calibri"/>
          <w:b/>
          <w:bCs/>
          <w:sz w:val="22"/>
          <w:szCs w:val="22"/>
          <w:bdr w:val="none" w:sz="0" w:space="0" w:color="auto"/>
        </w:rPr>
        <w:t>Odbiorcy danych</w:t>
      </w:r>
    </w:p>
    <w:p w14:paraId="7924489C" w14:textId="664BA89C" w:rsidR="006B35C8" w:rsidRPr="00E274CC" w:rsidRDefault="006B35C8" w:rsidP="006307FF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jc w:val="both"/>
        <w:rPr>
          <w:rFonts w:ascii="Aptos" w:eastAsia="Calibri" w:hAnsi="Aptos"/>
          <w:bCs/>
          <w:sz w:val="22"/>
          <w:szCs w:val="22"/>
          <w:bdr w:val="none" w:sz="0" w:space="0" w:color="auto"/>
        </w:rPr>
      </w:pPr>
      <w:bookmarkStart w:id="7" w:name="_Hlk192592263"/>
      <w:r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>D</w:t>
      </w:r>
      <w:r w:rsidR="00B3696B"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>ane osobowe zostaną przekazane do</w:t>
      </w:r>
      <w:r w:rsidR="006307FF"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 xml:space="preserve"> </w:t>
      </w:r>
      <w:r w:rsidR="00B3696B" w:rsidRPr="00E274CC">
        <w:rPr>
          <w:rFonts w:ascii="Aptos" w:eastAsia="Calibri" w:hAnsi="Aptos"/>
          <w:b/>
          <w:sz w:val="22"/>
          <w:szCs w:val="22"/>
          <w:bdr w:val="none" w:sz="0" w:space="0" w:color="auto"/>
        </w:rPr>
        <w:t>Państwowego Funduszu Rehabilitacji Osób Niepełnosprawnych</w:t>
      </w:r>
      <w:r w:rsidR="00B3696B"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 xml:space="preserve"> (PFRON) za pomocą Systemu Elektronicznych Godzin Wsparcia administrowanego przez PFRON w celu monitorowania i kontroli prawidłowości realizacji Projektu oraz do celów sprawozdawczych i</w:t>
      </w:r>
      <w:r w:rsidR="006307FF"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> </w:t>
      </w:r>
      <w:r w:rsidR="00B3696B"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>ewaluacyjnych realizowanych przez PFRON</w:t>
      </w:r>
      <w:r w:rsidR="006307FF"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>.</w:t>
      </w:r>
    </w:p>
    <w:p w14:paraId="0A4BF4DC" w14:textId="2F692707" w:rsidR="00B3696B" w:rsidRPr="00E274CC" w:rsidRDefault="00B3696B" w:rsidP="00A86C7E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jc w:val="both"/>
        <w:rPr>
          <w:rFonts w:ascii="Aptos" w:eastAsia="Calibri" w:hAnsi="Aptos"/>
          <w:bCs/>
          <w:sz w:val="22"/>
          <w:szCs w:val="22"/>
          <w:bdr w:val="none" w:sz="0" w:space="0" w:color="auto"/>
        </w:rPr>
      </w:pPr>
      <w:r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>Innymi odbiorcami danych osobowych mogą być podmioty świadczące dla Administratora usługi informatyczne (hosting skrzynek mailowych</w:t>
      </w:r>
      <w:r w:rsidR="006B35C8"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>, hosting serwera</w:t>
      </w:r>
      <w:r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>), prawne, doradcze, ubezpieczeniowe na podstawie stosownych umów oraz podmioty upoważnione do otrzymania danych osobowych na podstawie obowiązujących przepisów prawa.</w:t>
      </w:r>
    </w:p>
    <w:bookmarkEnd w:id="7"/>
    <w:p w14:paraId="7011B787" w14:textId="3BB3D848" w:rsidR="006B35C8" w:rsidRPr="00E274CC" w:rsidRDefault="006B35C8" w:rsidP="00A86C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D9D9D9" w:themeFill="background1" w:themeFillShade="D9"/>
        <w:spacing w:before="120" w:after="120"/>
        <w:jc w:val="both"/>
        <w:rPr>
          <w:rFonts w:ascii="Aptos" w:eastAsia="Calibri" w:hAnsi="Aptos" w:cs="Calibri"/>
          <w:b/>
          <w:bCs/>
          <w:sz w:val="22"/>
          <w:szCs w:val="22"/>
          <w:bdr w:val="none" w:sz="0" w:space="0" w:color="auto"/>
        </w:rPr>
      </w:pPr>
      <w:r w:rsidRPr="00E274CC">
        <w:rPr>
          <w:rFonts w:ascii="Aptos" w:eastAsia="Calibri" w:hAnsi="Aptos" w:cs="Calibri"/>
          <w:b/>
          <w:bCs/>
          <w:sz w:val="22"/>
          <w:szCs w:val="22"/>
          <w:bdr w:val="none" w:sz="0" w:space="0" w:color="auto"/>
        </w:rPr>
        <w:t>Prawa osób fizycznych</w:t>
      </w:r>
    </w:p>
    <w:p w14:paraId="1EFD5997" w14:textId="0E2CAD38" w:rsidR="00B3696B" w:rsidRPr="00E274CC" w:rsidRDefault="006B35C8" w:rsidP="00A86C7E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jc w:val="both"/>
        <w:rPr>
          <w:rFonts w:ascii="Aptos" w:eastAsia="Calibri" w:hAnsi="Aptos"/>
          <w:bCs/>
          <w:sz w:val="22"/>
          <w:szCs w:val="22"/>
          <w:bdr w:val="none" w:sz="0" w:space="0" w:color="auto"/>
        </w:rPr>
      </w:pPr>
      <w:bookmarkStart w:id="8" w:name="_Hlk192592335"/>
      <w:r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>Na zasadach opisanych w RODO osobie fizycznej przysługuje</w:t>
      </w:r>
      <w:r w:rsidR="00B3696B"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 xml:space="preserve"> prawo do: </w:t>
      </w:r>
    </w:p>
    <w:p w14:paraId="7862BC23" w14:textId="4551B402" w:rsidR="00B3696B" w:rsidRPr="00E274CC" w:rsidRDefault="00B3696B" w:rsidP="00A86C7E">
      <w:pPr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ind w:left="709"/>
        <w:jc w:val="both"/>
        <w:rPr>
          <w:rFonts w:ascii="Aptos" w:eastAsia="Calibri" w:hAnsi="Aptos"/>
          <w:bCs/>
          <w:sz w:val="22"/>
          <w:szCs w:val="22"/>
          <w:bdr w:val="none" w:sz="0" w:space="0" w:color="auto"/>
        </w:rPr>
      </w:pPr>
      <w:r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>dostępu do treści swoich danych</w:t>
      </w:r>
      <w:r w:rsidR="006B35C8"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>/ danych swojego podopiecznego</w:t>
      </w:r>
      <w:r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>, żądania sprostowania</w:t>
      </w:r>
      <w:r w:rsidR="006B35C8"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 xml:space="preserve"> danych</w:t>
      </w:r>
      <w:r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 xml:space="preserve">, usunięcia lub ograniczenia ich przetwarzania; </w:t>
      </w:r>
    </w:p>
    <w:p w14:paraId="7ED87316" w14:textId="2B4ACBF4" w:rsidR="00B3696B" w:rsidRPr="00E274CC" w:rsidRDefault="00B3696B" w:rsidP="00A86C7E">
      <w:pPr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ind w:left="709"/>
        <w:jc w:val="both"/>
        <w:rPr>
          <w:rFonts w:ascii="Aptos" w:eastAsia="Calibri" w:hAnsi="Aptos"/>
          <w:bCs/>
          <w:sz w:val="22"/>
          <w:szCs w:val="22"/>
          <w:bdr w:val="none" w:sz="0" w:space="0" w:color="auto"/>
        </w:rPr>
      </w:pPr>
      <w:bookmarkStart w:id="9" w:name="_Hlk193368560"/>
      <w:r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>wniesienia sprzeciwu w przypadku przetwarzania danych na podstawie prawnie uzasadnionego interesu Administratora</w:t>
      </w:r>
      <w:r w:rsidR="00445EF5"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 xml:space="preserve"> w oparciu o niezbędność do wykonania zadania w interesie publicznym</w:t>
      </w:r>
      <w:r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>;</w:t>
      </w:r>
      <w:bookmarkEnd w:id="9"/>
    </w:p>
    <w:p w14:paraId="091F9501" w14:textId="4A0483B9" w:rsidR="00A00D99" w:rsidRPr="00E274CC" w:rsidRDefault="00A00D99" w:rsidP="00A86C7E">
      <w:pPr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ind w:left="709"/>
        <w:jc w:val="both"/>
        <w:rPr>
          <w:rFonts w:ascii="Aptos" w:eastAsia="Calibri" w:hAnsi="Aptos"/>
          <w:bCs/>
          <w:sz w:val="22"/>
          <w:szCs w:val="22"/>
          <w:bdr w:val="none" w:sz="0" w:space="0" w:color="auto"/>
        </w:rPr>
      </w:pPr>
      <w:bookmarkStart w:id="10" w:name="_Hlk193368690"/>
      <w:r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>wycofania zgody na przetwarzanie w tym rozpowszechnianie wizerunku w każdym czasie</w:t>
      </w:r>
      <w:r w:rsidRPr="00E274CC">
        <w:rPr>
          <w:rFonts w:ascii="Aptos" w:hAnsi="Aptos"/>
        </w:rPr>
        <w:t xml:space="preserve"> </w:t>
      </w:r>
      <w:r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>co nie będzie miało wpływu na zgodność z prawem przetwarzania, którego dokonano na podstawie zgody przed jej wycofaniem.</w:t>
      </w:r>
    </w:p>
    <w:bookmarkEnd w:id="10"/>
    <w:p w14:paraId="5ED196E0" w14:textId="77777777" w:rsidR="006307FF" w:rsidRPr="00E274CC" w:rsidRDefault="006307FF" w:rsidP="006307FF">
      <w:pPr>
        <w:pStyle w:val="Akapitzlist"/>
        <w:numPr>
          <w:ilvl w:val="0"/>
          <w:numId w:val="3"/>
        </w:numPr>
        <w:jc w:val="both"/>
        <w:rPr>
          <w:rFonts w:ascii="Aptos" w:eastAsia="Calibri" w:hAnsi="Aptos"/>
          <w:bCs/>
          <w:sz w:val="22"/>
          <w:szCs w:val="22"/>
          <w:bdr w:val="none" w:sz="0" w:space="0" w:color="auto"/>
        </w:rPr>
      </w:pPr>
      <w:r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>W celu realizacji swoich praw prosimy o kontakt z Administratorem lub Inspektorem Ochrony Danych przy wykorzystaniu danych kontaktowych podanych w pkt. 1 i 2 powyżej.</w:t>
      </w:r>
    </w:p>
    <w:p w14:paraId="6ABE041D" w14:textId="77777777" w:rsidR="006B35C8" w:rsidRPr="00E274CC" w:rsidRDefault="006B35C8" w:rsidP="00A86C7E">
      <w:pPr>
        <w:pStyle w:val="Akapitzlist"/>
        <w:numPr>
          <w:ilvl w:val="0"/>
          <w:numId w:val="3"/>
        </w:numPr>
        <w:spacing w:before="120" w:after="120"/>
        <w:contextualSpacing w:val="0"/>
        <w:jc w:val="both"/>
        <w:rPr>
          <w:rFonts w:ascii="Aptos" w:eastAsia="Calibri" w:hAnsi="Aptos"/>
          <w:bCs/>
          <w:sz w:val="22"/>
          <w:szCs w:val="22"/>
          <w:bdr w:val="none" w:sz="0" w:space="0" w:color="auto"/>
        </w:rPr>
      </w:pPr>
      <w:r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lastRenderedPageBreak/>
        <w:t>Osobom fizycznym przysługuje również prawo wniesienia skargi do Prezesa Urzędu Ochrony Danych Osobowych, gdy osoba uzna, iż przetwarzanie danych osobowych Jej dotyczących narusza przepisy RODO.</w:t>
      </w:r>
    </w:p>
    <w:p w14:paraId="1DC53F3D" w14:textId="0BCE2ECE" w:rsidR="006B35C8" w:rsidRPr="00E274CC" w:rsidRDefault="009A7111" w:rsidP="00A86C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D9D9D9" w:themeFill="background1" w:themeFillShade="D9"/>
        <w:spacing w:before="120" w:after="120"/>
        <w:jc w:val="both"/>
        <w:rPr>
          <w:rFonts w:ascii="Aptos" w:eastAsia="Calibri" w:hAnsi="Aptos" w:cs="Calibri"/>
          <w:b/>
          <w:bCs/>
          <w:sz w:val="22"/>
          <w:szCs w:val="22"/>
          <w:bdr w:val="none" w:sz="0" w:space="0" w:color="auto"/>
        </w:rPr>
      </w:pPr>
      <w:bookmarkStart w:id="11" w:name="_Hlk191321734"/>
      <w:bookmarkEnd w:id="8"/>
      <w:r w:rsidRPr="00E274CC">
        <w:rPr>
          <w:rFonts w:ascii="Aptos" w:eastAsia="Calibri" w:hAnsi="Aptos" w:cs="Calibri"/>
          <w:b/>
          <w:bCs/>
          <w:sz w:val="22"/>
          <w:szCs w:val="22"/>
          <w:bdr w:val="none" w:sz="0" w:space="0" w:color="auto"/>
        </w:rPr>
        <w:t>Informacja o wymogu/dobrowolności podania danych</w:t>
      </w:r>
    </w:p>
    <w:bookmarkEnd w:id="11"/>
    <w:p w14:paraId="561E3378" w14:textId="01DC66AF" w:rsidR="00B3696B" w:rsidRPr="00E274CC" w:rsidRDefault="00B3696B" w:rsidP="00A86C7E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jc w:val="both"/>
        <w:rPr>
          <w:rFonts w:ascii="Aptos" w:eastAsia="Calibri" w:hAnsi="Aptos"/>
          <w:bCs/>
          <w:sz w:val="22"/>
          <w:szCs w:val="22"/>
          <w:bdr w:val="none" w:sz="0" w:space="0" w:color="auto"/>
        </w:rPr>
      </w:pPr>
      <w:r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 xml:space="preserve">Podanie danych osobowych jest </w:t>
      </w:r>
      <w:r w:rsidR="009A7111"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>konieczne w celu wzięcia udziału w projekcie,</w:t>
      </w:r>
      <w:r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 xml:space="preserve"> bez podania </w:t>
      </w:r>
      <w:r w:rsidR="009A7111"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 xml:space="preserve">danych osobowych </w:t>
      </w:r>
      <w:r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>rekrutacja oraz sam udział w Projekcie</w:t>
      </w:r>
      <w:r w:rsidR="009A7111"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 xml:space="preserve"> będą niemożliwe</w:t>
      </w:r>
      <w:r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 xml:space="preserve">. </w:t>
      </w:r>
    </w:p>
    <w:p w14:paraId="3FEA409E" w14:textId="7834802E" w:rsidR="00A00D99" w:rsidRPr="00E274CC" w:rsidRDefault="00A00D99" w:rsidP="00A00D99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jc w:val="both"/>
        <w:rPr>
          <w:rFonts w:ascii="Aptos" w:eastAsia="Calibri" w:hAnsi="Aptos"/>
          <w:bCs/>
          <w:sz w:val="22"/>
          <w:szCs w:val="22"/>
          <w:bdr w:val="none" w:sz="0" w:space="0" w:color="auto"/>
        </w:rPr>
      </w:pPr>
      <w:r w:rsidRPr="00E274CC">
        <w:rPr>
          <w:rFonts w:ascii="Aptos" w:eastAsia="Calibri" w:hAnsi="Aptos"/>
          <w:bCs/>
          <w:sz w:val="22"/>
          <w:szCs w:val="22"/>
          <w:bdr w:val="none" w:sz="0" w:space="0" w:color="auto"/>
        </w:rPr>
        <w:t>Wyrażenie zgody na przetwarzanie (w tym rozpowszechnianie) wizerunku jest dobrowolne i nie ma wpływu na zakwalifikowanie się do udziału w projekcie.</w:t>
      </w:r>
    </w:p>
    <w:p w14:paraId="6F8A27E7" w14:textId="77777777" w:rsidR="009A7111" w:rsidRPr="00E274CC" w:rsidRDefault="009A7111" w:rsidP="00A86C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D9D9D9" w:themeFill="background1" w:themeFillShade="D9"/>
        <w:spacing w:before="120" w:after="120"/>
        <w:jc w:val="both"/>
        <w:rPr>
          <w:rFonts w:ascii="Aptos" w:eastAsia="Calibri" w:hAnsi="Aptos" w:cs="Calibri"/>
          <w:b/>
          <w:bCs/>
          <w:sz w:val="22"/>
          <w:szCs w:val="22"/>
          <w:bdr w:val="none" w:sz="0" w:space="0" w:color="auto"/>
        </w:rPr>
      </w:pPr>
      <w:r w:rsidRPr="00E274CC">
        <w:rPr>
          <w:rFonts w:ascii="Aptos" w:eastAsia="Calibri" w:hAnsi="Aptos" w:cs="Calibri"/>
          <w:b/>
          <w:bCs/>
          <w:sz w:val="22"/>
          <w:szCs w:val="22"/>
          <w:bdr w:val="none" w:sz="0" w:space="0" w:color="auto"/>
        </w:rPr>
        <w:t>Informacja o braku profilowaniu i braku przekazywania danych do krajów trzecich</w:t>
      </w:r>
    </w:p>
    <w:p w14:paraId="1E3CFD62" w14:textId="3473ADFE" w:rsidR="00F716D1" w:rsidRPr="00E274CC" w:rsidRDefault="00F716D1" w:rsidP="00A86C7E">
      <w:pPr>
        <w:pStyle w:val="Akapitzlist"/>
        <w:numPr>
          <w:ilvl w:val="0"/>
          <w:numId w:val="3"/>
        </w:numPr>
        <w:spacing w:before="120" w:after="120"/>
        <w:contextualSpacing w:val="0"/>
        <w:jc w:val="both"/>
        <w:rPr>
          <w:rFonts w:ascii="Aptos" w:eastAsia="Calibri" w:hAnsi="Aptos" w:cs="Calibri"/>
          <w:sz w:val="22"/>
          <w:szCs w:val="22"/>
          <w:bdr w:val="none" w:sz="0" w:space="0" w:color="auto"/>
        </w:rPr>
      </w:pPr>
      <w:r w:rsidRPr="00E274CC">
        <w:rPr>
          <w:rFonts w:ascii="Aptos" w:eastAsia="Calibri" w:hAnsi="Aptos" w:cs="Calibri"/>
          <w:sz w:val="22"/>
          <w:szCs w:val="22"/>
          <w:bdr w:val="none" w:sz="0" w:space="0" w:color="auto"/>
        </w:rPr>
        <w:t>W przypadku wyrażenia zgody na przetwarzanie i rozpowszechnianie wizerunku, zdjęcia i nagrania z wizerunkiem mogą być zamieszczane na fanpage’u Administratora znajdującym się w serwisie społecznościowym Facebook. W związku z tym informujemy, że właściciel serwisu: Grupa Meta może przechowywać opublikowane zdjęcia, nagrania na swoich serwerach w Stanach Zjednoczonych. Dane te będą publicznie dostępne, dlatego w ocenie Administratora sam fakt przechowywania danych na serwerach amerykańskich, czyli w kraju trzecim nie rodzi dla Pani/Pana dodatkowych ryzyk poza wynikającymi z samej publikacji (w wyniku publikacji na stronach internetowych, dane są ogólnodostępne dla każdego).</w:t>
      </w:r>
    </w:p>
    <w:p w14:paraId="3B6FDD96" w14:textId="735FA868" w:rsidR="00B3696B" w:rsidRPr="00E274CC" w:rsidRDefault="00F716D1" w:rsidP="00A86C7E">
      <w:pPr>
        <w:pStyle w:val="Akapitzlist"/>
        <w:numPr>
          <w:ilvl w:val="0"/>
          <w:numId w:val="3"/>
        </w:numPr>
        <w:spacing w:before="120" w:after="120"/>
        <w:contextualSpacing w:val="0"/>
        <w:jc w:val="both"/>
        <w:rPr>
          <w:rFonts w:ascii="Aptos" w:eastAsia="Calibri" w:hAnsi="Aptos" w:cs="Calibri"/>
          <w:sz w:val="22"/>
          <w:szCs w:val="22"/>
          <w:bdr w:val="none" w:sz="0" w:space="0" w:color="auto"/>
        </w:rPr>
      </w:pPr>
      <w:r w:rsidRPr="00E274CC">
        <w:rPr>
          <w:rFonts w:ascii="Aptos" w:eastAsia="Calibri" w:hAnsi="Aptos" w:cs="Calibri"/>
          <w:sz w:val="22"/>
          <w:szCs w:val="22"/>
          <w:bdr w:val="none" w:sz="0" w:space="0" w:color="auto"/>
        </w:rPr>
        <w:t>Pozostałe d</w:t>
      </w:r>
      <w:r w:rsidR="009A7111" w:rsidRPr="00E274CC">
        <w:rPr>
          <w:rFonts w:ascii="Aptos" w:eastAsia="Calibri" w:hAnsi="Aptos" w:cs="Calibri"/>
          <w:sz w:val="22"/>
          <w:szCs w:val="22"/>
          <w:bdr w:val="none" w:sz="0" w:space="0" w:color="auto"/>
        </w:rPr>
        <w:t>ane osobowe nie będą poddawane zautomatyzowanemu podejmowaniu decyzji w tym profilowaniu oraz nie będą przekazywane do krajów trzecich, czyli poza teren Europejskiego Obszaru Gospodarczego.</w:t>
      </w:r>
    </w:p>
    <w:sectPr w:rsidR="00B3696B" w:rsidRPr="00E274CC" w:rsidSect="00A86C7E">
      <w:headerReference w:type="default" r:id="rId10"/>
      <w:footerReference w:type="default" r:id="rId11"/>
      <w:pgSz w:w="11906" w:h="16838"/>
      <w:pgMar w:top="1417" w:right="1133" w:bottom="851" w:left="1134" w:header="708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98B83" w14:textId="77777777" w:rsidR="003B1479" w:rsidRDefault="003B1479" w:rsidP="00B3696B">
      <w:r>
        <w:separator/>
      </w:r>
    </w:p>
  </w:endnote>
  <w:endnote w:type="continuationSeparator" w:id="0">
    <w:p w14:paraId="35378B4A" w14:textId="77777777" w:rsidR="003B1479" w:rsidRDefault="003B1479" w:rsidP="00B3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50104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A902FEB" w14:textId="70665D8D" w:rsidR="009A7111" w:rsidRDefault="009A7111">
            <w:pPr>
              <w:pStyle w:val="Stopka"/>
              <w:jc w:val="center"/>
            </w:pPr>
            <w:r w:rsidRPr="009A7111">
              <w:rPr>
                <w:sz w:val="22"/>
                <w:szCs w:val="22"/>
              </w:rPr>
              <w:t xml:space="preserve">Strona </w:t>
            </w:r>
            <w:r w:rsidRPr="009A7111">
              <w:rPr>
                <w:sz w:val="22"/>
                <w:szCs w:val="22"/>
              </w:rPr>
              <w:fldChar w:fldCharType="begin"/>
            </w:r>
            <w:r w:rsidRPr="009A7111">
              <w:rPr>
                <w:sz w:val="22"/>
                <w:szCs w:val="22"/>
              </w:rPr>
              <w:instrText>PAGE</w:instrText>
            </w:r>
            <w:r w:rsidRPr="009A7111">
              <w:rPr>
                <w:sz w:val="22"/>
                <w:szCs w:val="22"/>
              </w:rPr>
              <w:fldChar w:fldCharType="separate"/>
            </w:r>
            <w:r w:rsidRPr="009A7111">
              <w:rPr>
                <w:sz w:val="22"/>
                <w:szCs w:val="22"/>
              </w:rPr>
              <w:t>2</w:t>
            </w:r>
            <w:r w:rsidRPr="009A7111">
              <w:rPr>
                <w:sz w:val="22"/>
                <w:szCs w:val="22"/>
              </w:rPr>
              <w:fldChar w:fldCharType="end"/>
            </w:r>
            <w:r w:rsidRPr="009A7111">
              <w:rPr>
                <w:sz w:val="22"/>
                <w:szCs w:val="22"/>
              </w:rPr>
              <w:t xml:space="preserve"> z </w:t>
            </w:r>
            <w:r w:rsidRPr="009A7111">
              <w:rPr>
                <w:sz w:val="22"/>
                <w:szCs w:val="22"/>
              </w:rPr>
              <w:fldChar w:fldCharType="begin"/>
            </w:r>
            <w:r w:rsidRPr="009A7111">
              <w:rPr>
                <w:sz w:val="22"/>
                <w:szCs w:val="22"/>
              </w:rPr>
              <w:instrText>NUMPAGES</w:instrText>
            </w:r>
            <w:r w:rsidRPr="009A7111">
              <w:rPr>
                <w:sz w:val="22"/>
                <w:szCs w:val="22"/>
              </w:rPr>
              <w:fldChar w:fldCharType="separate"/>
            </w:r>
            <w:r w:rsidRPr="009A7111">
              <w:rPr>
                <w:sz w:val="22"/>
                <w:szCs w:val="22"/>
              </w:rPr>
              <w:t>2</w:t>
            </w:r>
            <w:r w:rsidRPr="009A7111">
              <w:rPr>
                <w:sz w:val="22"/>
                <w:szCs w:val="22"/>
              </w:rPr>
              <w:fldChar w:fldCharType="end"/>
            </w:r>
          </w:p>
        </w:sdtContent>
      </w:sdt>
    </w:sdtContent>
  </w:sdt>
  <w:p w14:paraId="6DB6B7D1" w14:textId="77777777" w:rsidR="009A7111" w:rsidRDefault="009A71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79A9D" w14:textId="77777777" w:rsidR="003B1479" w:rsidRDefault="003B1479" w:rsidP="00B3696B">
      <w:r>
        <w:separator/>
      </w:r>
    </w:p>
  </w:footnote>
  <w:footnote w:type="continuationSeparator" w:id="0">
    <w:p w14:paraId="754D2092" w14:textId="77777777" w:rsidR="003B1479" w:rsidRDefault="003B1479" w:rsidP="00B3696B">
      <w:r>
        <w:continuationSeparator/>
      </w:r>
    </w:p>
  </w:footnote>
  <w:footnote w:id="1">
    <w:p w14:paraId="101DC4AC" w14:textId="52BBCBD7" w:rsidR="00B513DF" w:rsidRDefault="00B513DF" w:rsidP="00B513DF">
      <w:pPr>
        <w:pStyle w:val="Tekstprzypisudolnego"/>
        <w:spacing w:before="120" w:after="120"/>
      </w:pPr>
      <w:r w:rsidRPr="00B513DF">
        <w:rPr>
          <w:rStyle w:val="Odwoanieprzypisudolnego"/>
          <w:b/>
          <w:bCs/>
          <w:sz w:val="22"/>
          <w:szCs w:val="22"/>
        </w:rPr>
        <w:footnoteRef/>
      </w:r>
      <w:r w:rsidRPr="00B513DF">
        <w:rPr>
          <w:sz w:val="22"/>
          <w:szCs w:val="22"/>
        </w:rPr>
        <w:t xml:space="preserve"> </w:t>
      </w:r>
      <w:r>
        <w:t xml:space="preserve">w ramach </w:t>
      </w:r>
      <w:r w:rsidRPr="00B513DF">
        <w:t>art. 36 ustawy o rehabilitacji zawodowej i społecznej oraz zatrudnianiu osób niepełnosprawnych</w:t>
      </w:r>
      <w:r w:rsidR="009A7111">
        <w:t xml:space="preserve"> oraz w związku z</w:t>
      </w:r>
      <w:r w:rsidRPr="00B513DF">
        <w:t xml:space="preserve"> art. 16 ustawy z dnia 24 kwietnia 2003 r. o działalności pożytku publicznego i o wolontariacie</w:t>
      </w:r>
      <w:r w:rsidR="009A711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86C44" w14:textId="77777777" w:rsidR="00A86C7E" w:rsidRPr="00A86C7E" w:rsidRDefault="00A86C7E" w:rsidP="00A86C7E">
    <w:pPr>
      <w:pBdr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10206"/>
      </w:tabs>
      <w:rPr>
        <w:rFonts w:ascii="Times New Roman" w:eastAsia="Times New Roman" w:hAnsi="Times New Roman"/>
        <w:bdr w:val="none" w:sz="0" w:space="0" w:color="auto"/>
        <w:lang w:eastAsia="pl-PL"/>
      </w:rPr>
    </w:pPr>
    <w:bookmarkStart w:id="12" w:name="OLE_LINK1"/>
    <w:r w:rsidRPr="00A86C7E">
      <w:rPr>
        <w:rFonts w:ascii="Times New Roman" w:eastAsia="Times New Roman" w:hAnsi="Times New Roman"/>
        <w:noProof/>
        <w:bdr w:val="none" w:sz="0" w:space="0" w:color="auto"/>
        <w:lang w:eastAsia="pl-PL"/>
      </w:rPr>
      <w:drawing>
        <wp:inline distT="0" distB="0" distL="0" distR="0" wp14:anchorId="18016BB3" wp14:editId="4F08D48E">
          <wp:extent cx="1733550" cy="561975"/>
          <wp:effectExtent l="0" t="0" r="0" b="9525"/>
          <wp:docPr id="910288203" name="Obraz 1" descr="Obraz zawierający Grafika, Czcionka, projekt graficzny, tekst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288203" name="Obraz 1" descr="Obraz zawierający Grafika, Czcionka, projekt graficzny, tekst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427" cy="567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A86C7E">
      <w:rPr>
        <w:rFonts w:ascii="Times New Roman" w:eastAsia="Times New Roman" w:hAnsi="Times New Roman"/>
        <w:bdr w:val="none" w:sz="0" w:space="0" w:color="auto"/>
        <w:lang w:eastAsia="pl-PL"/>
      </w:rPr>
      <w:tab/>
    </w:r>
    <w:r w:rsidRPr="00A86C7E">
      <w:rPr>
        <w:rFonts w:ascii="Times New Roman" w:eastAsia="Times New Roman" w:hAnsi="Times New Roman"/>
        <w:bdr w:val="none" w:sz="0" w:space="0" w:color="auto"/>
        <w:lang w:eastAsia="pl-PL"/>
      </w:rPr>
      <w:tab/>
    </w:r>
    <w:r w:rsidRPr="00A86C7E">
      <w:rPr>
        <w:rFonts w:ascii="Times New Roman" w:eastAsia="Times New Roman" w:hAnsi="Times New Roman"/>
        <w:noProof/>
        <w:bdr w:val="none" w:sz="0" w:space="0" w:color="auto"/>
        <w:lang w:eastAsia="pl-PL"/>
      </w:rPr>
      <w:drawing>
        <wp:inline distT="0" distB="0" distL="0" distR="0" wp14:anchorId="1230C3E1" wp14:editId="20CF1804">
          <wp:extent cx="1876425" cy="724636"/>
          <wp:effectExtent l="0" t="0" r="0" b="0"/>
          <wp:docPr id="1901057358" name="Obraz 1901057358" descr="Obraz zawierający tekst, Czcionka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057358" name="Obraz 1901057358" descr="Obraz zawierający tekst, Czcionka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724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8E7321" w14:textId="77777777" w:rsidR="00A86C7E" w:rsidRPr="00A86C7E" w:rsidRDefault="00A86C7E" w:rsidP="00A86C7E">
    <w:pPr>
      <w:pBdr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10206"/>
      </w:tabs>
      <w:rPr>
        <w:rFonts w:ascii="Times New Roman" w:eastAsia="Times New Roman" w:hAnsi="Times New Roman"/>
        <w:bdr w:val="none" w:sz="0" w:space="0" w:color="auto"/>
        <w:lang w:eastAsia="pl-PL"/>
      </w:rPr>
    </w:pPr>
  </w:p>
  <w:p w14:paraId="7DE3675E" w14:textId="77777777" w:rsidR="00A86C7E" w:rsidRPr="00A86C7E" w:rsidRDefault="00A86C7E" w:rsidP="00A86C7E">
    <w:pPr>
      <w:pBdr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10206"/>
      </w:tabs>
      <w:jc w:val="center"/>
      <w:rPr>
        <w:rFonts w:eastAsia="Times New Roman" w:cs="Calibri"/>
        <w:sz w:val="20"/>
        <w:bdr w:val="none" w:sz="0" w:space="0" w:color="auto"/>
        <w:lang w:eastAsia="pl-PL"/>
      </w:rPr>
    </w:pPr>
    <w:r w:rsidRPr="00A86C7E">
      <w:rPr>
        <w:rFonts w:eastAsia="Times New Roman" w:cs="Calibri"/>
        <w:sz w:val="22"/>
        <w:bdr w:val="none" w:sz="0" w:space="0" w:color="auto"/>
        <w:lang w:eastAsia="pl-PL"/>
      </w:rPr>
      <w:t>Projekt współfinansowany ze środków Państwowego Funduszu Rehabilitacji Osób Niepełnosprawnych</w:t>
    </w:r>
  </w:p>
  <w:bookmarkEnd w:id="12"/>
  <w:p w14:paraId="00AD412A" w14:textId="77777777" w:rsidR="00A86C7E" w:rsidRDefault="00A86C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6DD2"/>
    <w:multiLevelType w:val="hybridMultilevel"/>
    <w:tmpl w:val="9F8E78E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04" w:hanging="360"/>
      </w:pPr>
    </w:lvl>
    <w:lvl w:ilvl="2" w:tplc="FFFFFFFF">
      <w:numFmt w:val="bullet"/>
      <w:lvlText w:val=""/>
      <w:lvlJc w:val="left"/>
      <w:pPr>
        <w:ind w:left="1980" w:hanging="360"/>
      </w:pPr>
      <w:rPr>
        <w:rFonts w:ascii="Symbol" w:eastAsia="Times New Roman" w:hAnsi="Symbol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294208"/>
    <w:multiLevelType w:val="hybridMultilevel"/>
    <w:tmpl w:val="F24ABA30"/>
    <w:lvl w:ilvl="0" w:tplc="7A1CF24A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5C4549"/>
    <w:multiLevelType w:val="hybridMultilevel"/>
    <w:tmpl w:val="1D1AF3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E6A8387C">
      <w:numFmt w:val="bullet"/>
      <w:lvlText w:val=""/>
      <w:lvlJc w:val="left"/>
      <w:pPr>
        <w:ind w:left="1980" w:hanging="360"/>
      </w:pPr>
      <w:rPr>
        <w:rFonts w:ascii="Symbol" w:eastAsia="Times New Roman" w:hAnsi="Symbol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9A098A"/>
    <w:multiLevelType w:val="hybridMultilevel"/>
    <w:tmpl w:val="8E56E96C"/>
    <w:lvl w:ilvl="0" w:tplc="8B6C5A12">
      <w:start w:val="1"/>
      <w:numFmt w:val="decimal"/>
      <w:lvlText w:val="%1."/>
      <w:lvlJc w:val="left"/>
      <w:pPr>
        <w:ind w:left="284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num w:numId="1" w16cid:durableId="763383899">
    <w:abstractNumId w:val="1"/>
  </w:num>
  <w:num w:numId="2" w16cid:durableId="1744252261">
    <w:abstractNumId w:val="2"/>
  </w:num>
  <w:num w:numId="3" w16cid:durableId="1457144082">
    <w:abstractNumId w:val="3"/>
  </w:num>
  <w:num w:numId="4" w16cid:durableId="1900481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DD3"/>
    <w:rsid w:val="00015888"/>
    <w:rsid w:val="00040946"/>
    <w:rsid w:val="00047DD3"/>
    <w:rsid w:val="00080A83"/>
    <w:rsid w:val="000937A6"/>
    <w:rsid w:val="000A4010"/>
    <w:rsid w:val="000C72DD"/>
    <w:rsid w:val="002931C0"/>
    <w:rsid w:val="002B0A28"/>
    <w:rsid w:val="002F7317"/>
    <w:rsid w:val="003B1479"/>
    <w:rsid w:val="003C6868"/>
    <w:rsid w:val="00445EF5"/>
    <w:rsid w:val="004D4A23"/>
    <w:rsid w:val="004E0F91"/>
    <w:rsid w:val="004E36F7"/>
    <w:rsid w:val="00555852"/>
    <w:rsid w:val="00591C10"/>
    <w:rsid w:val="005A315D"/>
    <w:rsid w:val="0062556D"/>
    <w:rsid w:val="006307FF"/>
    <w:rsid w:val="006B35C8"/>
    <w:rsid w:val="006E6059"/>
    <w:rsid w:val="006E6675"/>
    <w:rsid w:val="00755E1C"/>
    <w:rsid w:val="00764B57"/>
    <w:rsid w:val="007936F8"/>
    <w:rsid w:val="00795B2F"/>
    <w:rsid w:val="007E4C83"/>
    <w:rsid w:val="008059B1"/>
    <w:rsid w:val="00842154"/>
    <w:rsid w:val="008A6F03"/>
    <w:rsid w:val="009817CC"/>
    <w:rsid w:val="009A7111"/>
    <w:rsid w:val="009C39BB"/>
    <w:rsid w:val="00A00D99"/>
    <w:rsid w:val="00A11013"/>
    <w:rsid w:val="00A86C7E"/>
    <w:rsid w:val="00AC7563"/>
    <w:rsid w:val="00B3696B"/>
    <w:rsid w:val="00B43403"/>
    <w:rsid w:val="00B513DF"/>
    <w:rsid w:val="00BD434B"/>
    <w:rsid w:val="00C8461E"/>
    <w:rsid w:val="00DC730C"/>
    <w:rsid w:val="00DE0A6A"/>
    <w:rsid w:val="00DF0184"/>
    <w:rsid w:val="00E274CC"/>
    <w:rsid w:val="00ED6AFB"/>
    <w:rsid w:val="00F22608"/>
    <w:rsid w:val="00F716D1"/>
    <w:rsid w:val="00F75DE7"/>
    <w:rsid w:val="00FA2002"/>
    <w:rsid w:val="00FA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84347"/>
  <w15:chartTrackingRefBased/>
  <w15:docId w15:val="{E032DD2D-BD84-488F-A355-FDC0E0F3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11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Times New Roman"/>
      <w:kern w:val="0"/>
      <w:sz w:val="24"/>
      <w:szCs w:val="24"/>
      <w:bdr w:val="ni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7D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7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7D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7D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7D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7D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7D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7D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7D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7D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7D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7D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7DD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7DD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7D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7D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7D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7D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7D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7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7D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7D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7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7D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7D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7DD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7D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7DD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7DD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369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696B"/>
  </w:style>
  <w:style w:type="paragraph" w:styleId="Stopka">
    <w:name w:val="footer"/>
    <w:basedOn w:val="Normalny"/>
    <w:link w:val="StopkaZnak"/>
    <w:uiPriority w:val="99"/>
    <w:unhideWhenUsed/>
    <w:rsid w:val="00B369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696B"/>
  </w:style>
  <w:style w:type="paragraph" w:customStyle="1" w:styleId="Nagwekistopka">
    <w:name w:val="Nagłówek i stopka"/>
    <w:rsid w:val="00B3696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13D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13DF"/>
    <w:rPr>
      <w:rFonts w:ascii="Calibri" w:eastAsia="Arial Unicode MS" w:hAnsi="Calibri" w:cs="Times New Roman"/>
      <w:kern w:val="0"/>
      <w:sz w:val="20"/>
      <w:szCs w:val="20"/>
      <w:bdr w:val="ni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13D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B35C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35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zsnstart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zsnstart.eu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D1BB6-3A18-4895-AB73-A9227A33E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996</Words>
  <Characters>5980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monika.kacprzak</dc:creator>
  <cp:keywords/>
  <dc:description/>
  <cp:lastModifiedBy>Agata Kaczmarek</cp:lastModifiedBy>
  <cp:revision>17</cp:revision>
  <cp:lastPrinted>2025-02-24T19:50:00Z</cp:lastPrinted>
  <dcterms:created xsi:type="dcterms:W3CDTF">2025-02-24T18:37:00Z</dcterms:created>
  <dcterms:modified xsi:type="dcterms:W3CDTF">2026-04-30T12:57:00Z</dcterms:modified>
</cp:coreProperties>
</file>